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中共哈尔滨剑桥学院委员会</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2018-2019年度“七一”</w:t>
      </w:r>
      <w:r>
        <w:rPr>
          <w:rFonts w:hint="eastAsia" w:ascii="方正小标宋简体" w:hAnsi="方正小标宋简体" w:eastAsia="方正小标宋简体" w:cs="方正小标宋简体"/>
          <w:sz w:val="32"/>
          <w:szCs w:val="32"/>
          <w:lang w:eastAsia="zh-CN"/>
        </w:rPr>
        <w:t>评优</w:t>
      </w:r>
      <w:r>
        <w:rPr>
          <w:rFonts w:hint="eastAsia" w:ascii="方正小标宋简体" w:hAnsi="方正小标宋简体" w:eastAsia="方正小标宋简体" w:cs="方正小标宋简体"/>
          <w:sz w:val="32"/>
          <w:szCs w:val="32"/>
        </w:rPr>
        <w:t>表彰活动实施方案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党的十九大精神，进一步加强基层党组织建设，充分发挥先进典型的示范、引领作用，充分调动各级党组织和广大党员积极投身学校改革发展的积极性和创造性。在庆祝中国共产党成立98周年之际，校党委拟于2019年6月28日开展2018-2019年度“七一”评优表彰活动，结合学校实际，制定</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实施方案。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一、评选类别及范围</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（一）先进基层党组织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在学校基层党组织(党总支、直属党支部、教师党支部和学生党支部）中评选。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（二）优秀共产党员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优秀共产党员在党组织关系隶属我校，并在我校工作、学习满一年的中共正式党员中评选。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（三）优秀党务工作者</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优秀党务工作者在各</w:t>
      </w:r>
      <w:r>
        <w:rPr>
          <w:rFonts w:hint="eastAsia" w:ascii="仿宋_GB2312" w:hAnsi="仿宋_GB2312" w:eastAsia="仿宋_GB2312" w:cs="仿宋_GB2312"/>
          <w:sz w:val="32"/>
          <w:szCs w:val="32"/>
          <w:highlight w:val="none"/>
          <w:lang w:eastAsia="zh-CN"/>
        </w:rPr>
        <w:t>党委职能部门、</w:t>
      </w:r>
      <w:r>
        <w:rPr>
          <w:rFonts w:hint="eastAsia" w:ascii="仿宋_GB2312" w:hAnsi="仿宋_GB2312" w:eastAsia="仿宋_GB2312" w:cs="仿宋_GB2312"/>
          <w:sz w:val="32"/>
          <w:szCs w:val="32"/>
          <w:highlight w:val="none"/>
        </w:rPr>
        <w:t>基层党组织书记、委员中进行评选。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二、评选数量</w:t>
      </w:r>
      <w:bookmarkStart w:id="0" w:name="_GoBack"/>
      <w:bookmarkEnd w:id="0"/>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先进基层党组织的数量按照学校基层党组织总数的20%确定，全校拟评选先进二级党组织2个，先进党支部3个。</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优秀共产党员的数量按照全体教师正式党员数的10%确</w:t>
      </w:r>
      <w:r>
        <w:rPr>
          <w:rFonts w:hint="eastAsia" w:ascii="仿宋_GB2312" w:hAnsi="仿宋_GB2312" w:eastAsia="仿宋_GB2312" w:cs="仿宋_GB2312"/>
          <w:sz w:val="32"/>
          <w:szCs w:val="32"/>
          <w:highlight w:val="none"/>
        </w:rPr>
        <w:t>定，学生正式党员数的10%确定，全校拟评选优秀共产党员</w:t>
      </w:r>
      <w:r>
        <w:rPr>
          <w:rFonts w:hint="eastAsia" w:ascii="仿宋_GB2312" w:hAnsi="仿宋_GB2312" w:eastAsia="仿宋_GB2312" w:cs="仿宋_GB2312"/>
          <w:sz w:val="32"/>
          <w:szCs w:val="32"/>
          <w:highlight w:val="none"/>
          <w:lang w:val="en-US" w:eastAsia="zh-CN"/>
        </w:rPr>
        <w:t>34</w:t>
      </w:r>
      <w:r>
        <w:rPr>
          <w:rFonts w:hint="eastAsia" w:ascii="仿宋_GB2312" w:hAnsi="仿宋_GB2312" w:eastAsia="仿宋_GB2312" w:cs="仿宋_GB2312"/>
          <w:sz w:val="32"/>
          <w:szCs w:val="32"/>
          <w:highlight w:val="none"/>
        </w:rPr>
        <w:t>人。</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优秀党务工作者的数量按照基层党组织全体党务工作者数的15%确定，全校拟评选优秀党务工作者1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三、评选条件</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（一）先进基层党组织评选条件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fldChar w:fldCharType="begin"/>
      </w:r>
      <w:r>
        <w:instrText xml:space="preserve"> HYPERLINK "http://www.5ykj.com/Article/" \t "http://www.5ykj.com/Article/zjbgqhfa/_blank" </w:instrText>
      </w:r>
      <w:r>
        <w:fldChar w:fldCharType="separate"/>
      </w:r>
      <w:r>
        <w:rPr>
          <w:rFonts w:ascii="仿宋_GB2312" w:hAnsi="仿宋_GB2312" w:eastAsia="仿宋_GB2312" w:cs="仿宋_GB2312"/>
          <w:sz w:val="32"/>
          <w:szCs w:val="32"/>
        </w:rPr>
        <w:t>领导</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班子好。</w:t>
      </w:r>
      <w:r>
        <w:rPr>
          <w:rFonts w:hint="eastAsia" w:ascii="仿宋_GB2312" w:hAnsi="仿宋_GB2312" w:eastAsia="仿宋_GB2312" w:cs="仿宋_GB2312"/>
          <w:sz w:val="32"/>
          <w:szCs w:val="32"/>
        </w:rPr>
        <w:t>坚决贯彻执行上级文件、会议精神和工作部署，注重思想建设，政治立场坚定；能坚持民主集中制，班子成员团结务实、勤政廉洁；能与同部门行政负责人相互支持，协同配合；班子成员能自觉完善自身建设，率先垂范，乐于奉献。</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2.党员队伍好。党组织生活和政治学习内容丰富，形式灵活，具有较强的针对性和实效性；发展党员坚持标准、程序严格、结构合理；党员日常教育管理规范有序，党员先锋模范作用突出</w:t>
      </w:r>
      <w:r>
        <w:rPr>
          <w:rFonts w:hint="eastAsia" w:ascii="仿宋_GB2312" w:hAnsi="仿宋_GB2312" w:eastAsia="仿宋_GB2312" w:cs="仿宋_GB2312"/>
          <w:sz w:val="32"/>
          <w:szCs w:val="32"/>
        </w:rPr>
        <w:t>，无任何违纪违规问题</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制度落实好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认真落实</w:t>
      </w:r>
      <w:r>
        <w:rPr>
          <w:rFonts w:ascii="仿宋_GB2312" w:hAnsi="仿宋_GB2312" w:eastAsia="仿宋_GB2312" w:cs="仿宋_GB2312"/>
          <w:sz w:val="32"/>
          <w:szCs w:val="32"/>
        </w:rPr>
        <w:t>“三会一课”、组织生活会、民主评议党员、基层党组织书记</w:t>
      </w:r>
      <w:r>
        <w:fldChar w:fldCharType="begin"/>
      </w:r>
      <w:r>
        <w:instrText xml:space="preserve"> HYPERLINK "http://www.5ykj.com/Article/" \t "http://www.5ykj.com/Article/zjbgqhfa/_blank" </w:instrText>
      </w:r>
      <w:r>
        <w:fldChar w:fldCharType="separate"/>
      </w:r>
      <w:r>
        <w:rPr>
          <w:rFonts w:ascii="仿宋_GB2312" w:hAnsi="仿宋_GB2312" w:eastAsia="仿宋_GB2312" w:cs="仿宋_GB2312"/>
          <w:sz w:val="32"/>
          <w:szCs w:val="32"/>
        </w:rPr>
        <w:t>述职</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评议考核等制度，党建工作规范有序。</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4.工作</w:t>
      </w:r>
      <w:r>
        <w:rPr>
          <w:rFonts w:hint="eastAsia" w:ascii="仿宋_GB2312" w:hAnsi="仿宋_GB2312" w:eastAsia="仿宋_GB2312" w:cs="仿宋_GB2312"/>
          <w:sz w:val="32"/>
          <w:szCs w:val="32"/>
        </w:rPr>
        <w:t>成效</w:t>
      </w:r>
      <w:r>
        <w:rPr>
          <w:rFonts w:ascii="仿宋_GB2312" w:hAnsi="仿宋_GB2312" w:eastAsia="仿宋_GB2312" w:cs="仿宋_GB2312"/>
          <w:sz w:val="32"/>
          <w:szCs w:val="32"/>
        </w:rPr>
        <w:t>好。</w:t>
      </w:r>
      <w:r>
        <w:rPr>
          <w:rFonts w:hint="eastAsia" w:ascii="仿宋_GB2312" w:hAnsi="仿宋_GB2312" w:eastAsia="仿宋_GB2312" w:cs="仿宋_GB2312"/>
          <w:sz w:val="32"/>
          <w:szCs w:val="32"/>
        </w:rPr>
        <w:t>积极组织学习习近平新时代中国特色社会主义思想，推进“两学一做”学习教育常态化制度化，引导党员、干部坚定理想信念宗旨，自觉加强党性锻炼；切实落实学校党委各项工作部署，积极参加上级党组织各项活动；围绕学校中心工作，结合自身实际，有针对性、创造性地自主开展各项学习、实践活动并取得显著成绩；注重党内组织生活质量，形式多样、内容丰富、效果明显；党建工作有计划、有总结，相关工作材料健全完善，档案管理建设规范；党组织吸引力、凝聚力、感染力强，战斗堡垒作用发挥充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群众满意度高。密切联系群众，从提高党建工作水平、维护师生切身利益、关心师生成长成才的角度出发，积极听取党员和广大师生的意见建议，为党员和广大师生解难题、办实事；工作作风和工作实效得到群众认可，受到群众拥护，无廉政自律问题。</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（二）优秀共产党员评选条件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1.带头尊崇党章，遵守党纪国法。认真贯彻执行党的路线、方针、政策，自觉遵守党的政治纪律，无任何违纪违规现象。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带头学习提高。</w:t>
      </w:r>
      <w:r>
        <w:rPr>
          <w:rFonts w:hint="eastAsia" w:ascii="仿宋_GB2312" w:hAnsi="仿宋_GB2312" w:eastAsia="仿宋_GB2312" w:cs="仿宋_GB2312"/>
          <w:sz w:val="32"/>
          <w:szCs w:val="32"/>
        </w:rPr>
        <w:t>积极参加党组织各项活动，</w:t>
      </w:r>
      <w:r>
        <w:rPr>
          <w:rFonts w:ascii="仿宋_GB2312" w:hAnsi="仿宋_GB2312" w:eastAsia="仿宋_GB2312" w:cs="仿宋_GB2312"/>
          <w:sz w:val="32"/>
          <w:szCs w:val="32"/>
        </w:rPr>
        <w:t>认真自觉学习党的基本理论</w:t>
      </w:r>
      <w:r>
        <w:rPr>
          <w:rFonts w:hint="eastAsia" w:ascii="仿宋_GB2312" w:hAnsi="仿宋_GB2312" w:eastAsia="仿宋_GB2312" w:cs="仿宋_GB2312"/>
          <w:sz w:val="32"/>
          <w:szCs w:val="32"/>
        </w:rPr>
        <w:t>，在教学、科研、服务、学习和生活中充分发挥先锋模范作用。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3.带头服务群众。热爱集体，乐于助人，正确对待名利，在群众中有较高的威信，近三年民主评议党员等次至少有一次为“优秀”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带头争创佳绩。</w:t>
      </w:r>
      <w:r>
        <w:rPr>
          <w:rFonts w:hint="eastAsia" w:ascii="仿宋_GB2312" w:hAnsi="仿宋_GB2312" w:eastAsia="仿宋_GB2312" w:cs="仿宋_GB2312"/>
          <w:sz w:val="32"/>
          <w:szCs w:val="32"/>
        </w:rPr>
        <w:t>教工党员热爱党的教育事业，认真履行岗位职责，勇于承担工作任务，积极探索适应新形式的岗位工作方法，关爱学生，团结同事，求真务实，甘于奉献，有强烈的事业心和责任感，工作成绩显著。学生党员能将个人理想与当前学业紧密连接，学习态度端正，学习成绩优异，积极参加社会实践和志愿服务活动，不断提高自身思想道德素质、科学文化素质，尊敬师长，团结同学，有强烈的进取心和使命感。</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（三）优秀党务工作者评选条件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1.政治素质过硬。认真学习并掌握党的政治理论知识，坚决贯彻执行党的路线方针政策，严格遵守党的纪律，自觉维护党的形象，有较强的意识形态阵地意识和较高的党性修养，政治立场坚定。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业务能力突出。热爱、熟悉并努力钻研党务知识，有较强的事业心、责任感；认真履行岗位职责，严谨细致、积极主动完成组织分配的各项任务；坚持结合自身岗位实际，探索、改进和创新党建工作方式方法，不断提升业务水平，工作实绩突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3.作风公道正派。不断完善自身建设，党性强、作风正，坚持原则、廉洁奉公；勇于开展批评与自我批评，敢于同不良风气、违法违纪行为作斗争；在发扬党的优良传统和作风方面起到表率作用。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4.群众基础良好。能顾全大局，乐于奉献；密切联系群众，主动做群众的思想政治工作；树立党务工作者良好形象，在群众中威信较高，受到党员和群众好评。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.能够正确执行党的方针、政策，宣传党的基本路线和基本知识。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.热爱党务工作，具有较高的党务工作专业水平，积极主动完成党组织所分配的各项任务，2018年7月至2019年6月一直从事党务工作。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.密切联系群众，能较好地完成本职工作，主动做党内外群众的思想政治工作，受到党内外群众好评。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四、主要程序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先进党组织的评选以二级党组织申报、组织部、纪委考察、党委扩大会投票表决的方式进行。优秀共产党员、优秀党务工作者的评选以二级党组织为单位按所分名额等额推荐、组织部、纪委考察、党委审批的方式进行。</w:t>
      </w:r>
    </w:p>
    <w:p>
      <w:pPr>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启动工作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学校党委依据上级党组织关于党内表彰的相关规定，结合学校实际情况，制定表彰实施方案，启动评选表彰工作。</w:t>
      </w:r>
    </w:p>
    <w:p>
      <w:pPr>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基层推荐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基层党组织要召开党员大会，认真做好宣传、申报、推荐工作。遵循实事求是的原则，按照评选类型，对照评选条件，通过组织推荐、党员民主推荐和个人自荐等方式进行推荐；召开二级党组织会议，对推荐人选进行综合审查，确定拟推荐对象，并在本组织范围内进行公示；公示无异议后，将推荐情况报党委组织部。</w:t>
      </w:r>
    </w:p>
    <w:p>
      <w:pPr>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组织考察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党委组织部汇总、整理各基层党组织推荐材料，通过查看资料、征求学校纪委意见等形式对推荐对象进行考察，并形成初步意见后报学校党委。</w:t>
      </w:r>
    </w:p>
    <w:p>
      <w:pPr>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党委审定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学校党委对推荐对象进行联评、审议，确定拟表彰对象。</w:t>
      </w:r>
    </w:p>
    <w:p>
      <w:pPr>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集中公示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学校党委对拟表彰对象在全校范围内进行集中公示，公示期为5个工作日。</w:t>
      </w:r>
    </w:p>
    <w:p>
      <w:pPr>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表彰决定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通过学校党委会议的形式，集体研究确定表彰对象，作出表彰决定，下发表彰文件。</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五、时间安排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6月19日至22日：各党总支、直属党支部完成基层推荐工作，并将推荐情况汇总表和“先优”审批表报党委组织部。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6月23日至27日：党委组织部将考察结果和初步意见报学校党委会议讨论并公示。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6月28日：学校党委会议研究确定表彰对象，下发表彰文件，向获得表彰的组织和个人颁发奖牌、证书。</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六、相关要求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（一）学校各级党组织要把此次评选表彰活动与学校中心工作和各部门实际相结合，高度重视、精心组织，严格按照方法步骤和时间安排，按时完成基层推荐工作。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（二）评选工作要公开、公平、公正，坚持民主集中制原则，不断扩大推荐视野，广泛听取党员群众意见，确保推荐对象的先进性、代表性和广泛性。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优秀共产党员和优秀党务工作者的推荐要从思想政治表现、学习工作实绩、先锋作用发挥情况和群众威信出发，重点推荐工作在教学、管理或服务一线的先进代表，严格按照评选条件，优中选优，保证质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（四）上报的事迹材料要实事求是，重点突出，注意运用典型事例，尽量减少一般性、笼统性引言和议论，力戒大话、空话、套话。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党委宣传部、各二级党组织要加大对评选表彰活动的宣传力度，通过校园网站、宣传栏、微信公众平台等媒介，宣传推广先进集体和优秀个人的典型事迹，引导广大师生以先进典型为榜样，不断强化自身建设，在全校范围内营造崇尚先优的良好风气。</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附件：1.评选说明</w:t>
      </w:r>
    </w:p>
    <w:p>
      <w:pPr>
        <w:spacing w:line="60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2.名额分配表</w:t>
      </w:r>
    </w:p>
    <w:p>
      <w:pPr>
        <w:spacing w:line="60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3.推荐情况汇总表</w:t>
      </w:r>
    </w:p>
    <w:p>
      <w:pPr>
        <w:spacing w:line="60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4.2018-2019年度优秀共产党员推荐审批表</w:t>
      </w:r>
    </w:p>
    <w:p>
      <w:pPr>
        <w:spacing w:line="60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5.2018-2019年度优秀党务工作者推荐审批表</w:t>
      </w:r>
    </w:p>
    <w:p>
      <w:pPr>
        <w:spacing w:line="60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6.2018-2019年度先进基层党组织推荐审批表</w:t>
      </w:r>
    </w:p>
    <w:p>
      <w:pPr>
        <w:ind w:firstLine="640" w:firstLineChars="200"/>
        <w:jc w:val="center"/>
        <w:rPr>
          <w:rFonts w:hint="eastAsia" w:ascii="仿宋_GB2312" w:hAnsi="仿宋_GB2312" w:eastAsia="仿宋_GB2312" w:cs="仿宋_GB2312"/>
          <w:sz w:val="32"/>
          <w:szCs w:val="32"/>
        </w:rPr>
      </w:pPr>
    </w:p>
    <w:p>
      <w:pPr>
        <w:ind w:firstLine="640" w:firstLineChars="200"/>
        <w:jc w:val="center"/>
        <w:rPr>
          <w:rFonts w:hint="eastAsia" w:ascii="仿宋_GB2312" w:hAnsi="仿宋_GB2312" w:eastAsia="仿宋_GB2312" w:cs="仿宋_GB2312"/>
          <w:sz w:val="32"/>
          <w:szCs w:val="32"/>
        </w:rPr>
      </w:pPr>
    </w:p>
    <w:p>
      <w:pPr>
        <w:ind w:firstLine="640" w:firstLineChars="200"/>
        <w:jc w:val="center"/>
        <w:rPr>
          <w:rFonts w:hint="eastAsia" w:ascii="仿宋_GB2312" w:hAnsi="仿宋_GB2312" w:eastAsia="仿宋_GB2312" w:cs="仿宋_GB2312"/>
          <w:sz w:val="32"/>
          <w:szCs w:val="32"/>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p>
    <w:p>
      <w:pPr>
        <w:widowControl/>
        <w:spacing w:line="56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44"/>
          <w:szCs w:val="44"/>
        </w:rPr>
        <w:t>评选说明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各二级党组织</w:t>
      </w:r>
      <w:r>
        <w:rPr>
          <w:rFonts w:ascii="仿宋_GB2312" w:hAnsi="仿宋_GB2312" w:eastAsia="仿宋_GB2312" w:cs="仿宋_GB2312"/>
          <w:sz w:val="32"/>
          <w:szCs w:val="32"/>
        </w:rPr>
        <w:t>要召开专题会议，向全体党员传达文件精神</w:t>
      </w:r>
      <w:r>
        <w:rPr>
          <w:rFonts w:hint="eastAsia" w:ascii="仿宋_GB2312" w:hAnsi="仿宋_GB2312" w:eastAsia="仿宋_GB2312" w:cs="仿宋_GB2312"/>
          <w:sz w:val="32"/>
          <w:szCs w:val="32"/>
        </w:rPr>
        <w:t>，做好本党组织</w:t>
      </w:r>
      <w:r>
        <w:rPr>
          <w:rFonts w:ascii="仿宋_GB2312" w:hAnsi="仿宋_GB2312" w:eastAsia="仿宋_GB2312" w:cs="仿宋_GB2312"/>
          <w:sz w:val="32"/>
          <w:szCs w:val="32"/>
        </w:rPr>
        <w:t>推荐评选工作的组织实施、审查把关和有关</w:t>
      </w:r>
      <w:r>
        <w:fldChar w:fldCharType="begin"/>
      </w:r>
      <w:r>
        <w:instrText xml:space="preserve"> HYPERLINK "http://www.5ykj.com/Article/" \t "http://www.5ykj.com/Article/zjbgqhfa/_blank" </w:instrText>
      </w:r>
      <w:r>
        <w:fldChar w:fldCharType="separate"/>
      </w:r>
      <w:r>
        <w:rPr>
          <w:rFonts w:ascii="仿宋_GB2312" w:hAnsi="仿宋_GB2312" w:eastAsia="仿宋_GB2312" w:cs="仿宋_GB2312"/>
          <w:sz w:val="32"/>
          <w:szCs w:val="32"/>
        </w:rPr>
        <w:t>材料</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的整理上报。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.优秀共产党员、优秀党务工作者人选不交叉。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.先进</w:t>
      </w:r>
      <w:r>
        <w:rPr>
          <w:rFonts w:hint="eastAsia" w:ascii="仿宋_GB2312" w:hAnsi="仿宋_GB2312" w:eastAsia="仿宋_GB2312" w:cs="仿宋_GB2312"/>
          <w:sz w:val="32"/>
          <w:szCs w:val="32"/>
        </w:rPr>
        <w:t>基层</w:t>
      </w:r>
      <w:r>
        <w:rPr>
          <w:rFonts w:ascii="仿宋_GB2312" w:hAnsi="仿宋_GB2312" w:eastAsia="仿宋_GB2312" w:cs="仿宋_GB2312"/>
          <w:sz w:val="32"/>
          <w:szCs w:val="32"/>
        </w:rPr>
        <w:t>党</w:t>
      </w:r>
      <w:r>
        <w:rPr>
          <w:rFonts w:hint="eastAsia" w:ascii="仿宋_GB2312" w:hAnsi="仿宋_GB2312" w:eastAsia="仿宋_GB2312" w:cs="仿宋_GB2312"/>
          <w:sz w:val="32"/>
          <w:szCs w:val="32"/>
        </w:rPr>
        <w:t>组织</w:t>
      </w:r>
      <w:r>
        <w:rPr>
          <w:rFonts w:ascii="仿宋_GB2312" w:hAnsi="仿宋_GB2312" w:eastAsia="仿宋_GB2312" w:cs="仿宋_GB2312"/>
          <w:sz w:val="32"/>
          <w:szCs w:val="32"/>
        </w:rPr>
        <w:t>由</w:t>
      </w:r>
      <w:r>
        <w:rPr>
          <w:rFonts w:hint="eastAsia" w:ascii="仿宋_GB2312" w:hAnsi="仿宋_GB2312" w:eastAsia="仿宋_GB2312" w:cs="仿宋_GB2312"/>
          <w:sz w:val="32"/>
          <w:szCs w:val="32"/>
        </w:rPr>
        <w:t>党委扩大会</w:t>
      </w:r>
      <w:r>
        <w:rPr>
          <w:rFonts w:ascii="仿宋_GB2312" w:hAnsi="仿宋_GB2312" w:eastAsia="仿宋_GB2312" w:cs="仿宋_GB2312"/>
          <w:sz w:val="32"/>
          <w:szCs w:val="32"/>
        </w:rPr>
        <w:t>联评产生</w:t>
      </w:r>
      <w:r>
        <w:rPr>
          <w:rFonts w:hint="eastAsia" w:ascii="仿宋_GB2312" w:hAnsi="仿宋_GB2312" w:eastAsia="仿宋_GB2312" w:cs="仿宋_GB2312"/>
          <w:sz w:val="32"/>
          <w:szCs w:val="32"/>
        </w:rPr>
        <w:t>：申报的二级党组织由其组织书记</w:t>
      </w:r>
      <w:r>
        <w:rPr>
          <w:rFonts w:ascii="仿宋_GB2312" w:hAnsi="仿宋_GB2312" w:eastAsia="仿宋_GB2312" w:cs="仿宋_GB2312"/>
          <w:sz w:val="32"/>
          <w:szCs w:val="32"/>
        </w:rPr>
        <w:t>在会上汇报</w:t>
      </w:r>
      <w:r>
        <w:rPr>
          <w:rFonts w:hint="eastAsia" w:ascii="仿宋_GB2312" w:hAnsi="仿宋_GB2312" w:eastAsia="仿宋_GB2312" w:cs="仿宋_GB2312"/>
          <w:sz w:val="32"/>
          <w:szCs w:val="32"/>
        </w:rPr>
        <w:t>二级</w:t>
      </w:r>
      <w:r>
        <w:rPr>
          <w:rFonts w:ascii="仿宋_GB2312" w:hAnsi="仿宋_GB2312" w:eastAsia="仿宋_GB2312" w:cs="仿宋_GB2312"/>
          <w:sz w:val="32"/>
          <w:szCs w:val="32"/>
        </w:rPr>
        <w:t>党</w:t>
      </w:r>
      <w:r>
        <w:rPr>
          <w:rFonts w:hint="eastAsia" w:ascii="仿宋_GB2312" w:hAnsi="仿宋_GB2312" w:eastAsia="仿宋_GB2312" w:cs="仿宋_GB2312"/>
          <w:sz w:val="32"/>
          <w:szCs w:val="32"/>
        </w:rPr>
        <w:t>组织</w:t>
      </w:r>
      <w:r>
        <w:rPr>
          <w:rFonts w:ascii="仿宋_GB2312" w:hAnsi="仿宋_GB2312" w:eastAsia="仿宋_GB2312" w:cs="仿宋_GB2312"/>
          <w:sz w:val="32"/>
          <w:szCs w:val="32"/>
        </w:rPr>
        <w:t>工作情况，每人</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分钟；先进党支部由各党总支推荐，党支部书记汇报支部工作情况，每人</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.推荐对象应根据推荐类别填写《</w:t>
      </w:r>
      <w:r>
        <w:rPr>
          <w:rFonts w:hint="eastAsia" w:ascii="仿宋_GB2312" w:hAnsi="仿宋_GB2312" w:eastAsia="仿宋_GB2312" w:cs="仿宋_GB2312"/>
          <w:sz w:val="32"/>
          <w:szCs w:val="32"/>
        </w:rPr>
        <w:t>2018-2019年度优秀共产党员推荐审批表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2018-2019年度优秀党务工作者推荐审批表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2018-2019年度先进基层党组织推荐审批表</w:t>
      </w:r>
      <w:r>
        <w:rPr>
          <w:rFonts w:ascii="仿宋_GB2312" w:hAnsi="仿宋_GB2312" w:eastAsia="仿宋_GB2312" w:cs="仿宋_GB2312"/>
          <w:sz w:val="32"/>
          <w:szCs w:val="32"/>
        </w:rPr>
        <w:t>》。申报先进基层党组织的先进</w:t>
      </w:r>
      <w:r>
        <w:fldChar w:fldCharType="begin"/>
      </w:r>
      <w:r>
        <w:instrText xml:space="preserve"> HYPERLINK "http://www.5ykj.com/Article/" \t "http://www.5ykj.com/Article/zjbgqhfa/_blank" </w:instrText>
      </w:r>
      <w:r>
        <w:fldChar w:fldCharType="separate"/>
      </w:r>
      <w:r>
        <w:rPr>
          <w:rFonts w:ascii="仿宋_GB2312" w:hAnsi="仿宋_GB2312" w:eastAsia="仿宋_GB2312" w:cs="仿宋_GB2312"/>
          <w:sz w:val="32"/>
          <w:szCs w:val="32"/>
        </w:rPr>
        <w:t>事迹</w:t>
      </w:r>
      <w:r>
        <w:rPr>
          <w:rFonts w:ascii="仿宋_GB2312" w:hAnsi="仿宋_GB2312" w:eastAsia="仿宋_GB2312" w:cs="仿宋_GB2312"/>
          <w:sz w:val="32"/>
          <w:szCs w:val="32"/>
        </w:rPr>
        <w:fldChar w:fldCharType="end"/>
      </w:r>
      <w:r>
        <w:fldChar w:fldCharType="begin"/>
      </w:r>
      <w:r>
        <w:instrText xml:space="preserve"> HYPERLINK "http://www.5ykj.com/Article/" \t "http://www.5ykj.com/Article/zjbgqhfa/_blank" </w:instrText>
      </w:r>
      <w:r>
        <w:fldChar w:fldCharType="separate"/>
      </w:r>
      <w:r>
        <w:rPr>
          <w:rFonts w:ascii="仿宋_GB2312" w:hAnsi="仿宋_GB2312" w:eastAsia="仿宋_GB2312" w:cs="仿宋_GB2312"/>
          <w:sz w:val="32"/>
          <w:szCs w:val="32"/>
        </w:rPr>
        <w:t>材料</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控制在</w:t>
      </w:r>
      <w:r>
        <w:rPr>
          <w:rFonts w:hint="eastAsia" w:ascii="仿宋_GB2312" w:hAnsi="仿宋_GB2312" w:eastAsia="仿宋_GB2312" w:cs="仿宋_GB2312"/>
          <w:sz w:val="32"/>
          <w:szCs w:val="32"/>
        </w:rPr>
        <w:t>2000</w:t>
      </w:r>
      <w:r>
        <w:rPr>
          <w:rFonts w:ascii="仿宋_GB2312" w:hAnsi="仿宋_GB2312" w:eastAsia="仿宋_GB2312" w:cs="仿宋_GB2312"/>
          <w:sz w:val="32"/>
          <w:szCs w:val="32"/>
        </w:rPr>
        <w:t>字以内，推荐的优秀共产党员、优秀党务工作者的优秀</w:t>
      </w:r>
      <w:r>
        <w:fldChar w:fldCharType="begin"/>
      </w:r>
      <w:r>
        <w:instrText xml:space="preserve"> HYPERLINK "http://www.5ykj.com/Article/" \t "http://www.5ykj.com/Article/zjbgqhfa/_blank" </w:instrText>
      </w:r>
      <w:r>
        <w:fldChar w:fldCharType="separate"/>
      </w:r>
      <w:r>
        <w:rPr>
          <w:rFonts w:ascii="仿宋_GB2312" w:hAnsi="仿宋_GB2312" w:eastAsia="仿宋_GB2312" w:cs="仿宋_GB2312"/>
          <w:sz w:val="32"/>
          <w:szCs w:val="32"/>
        </w:rPr>
        <w:t>事迹</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材料控制在</w:t>
      </w:r>
      <w:r>
        <w:rPr>
          <w:rFonts w:hint="eastAsia" w:ascii="仿宋_GB2312" w:hAnsi="仿宋_GB2312" w:eastAsia="仿宋_GB2312" w:cs="仿宋_GB2312"/>
          <w:sz w:val="32"/>
          <w:szCs w:val="32"/>
        </w:rPr>
        <w:t>1000</w:t>
      </w:r>
      <w:r>
        <w:rPr>
          <w:rFonts w:ascii="仿宋_GB2312" w:hAnsi="仿宋_GB2312" w:eastAsia="仿宋_GB2312" w:cs="仿宋_GB2312"/>
          <w:sz w:val="32"/>
          <w:szCs w:val="32"/>
        </w:rPr>
        <w:t>字以内。各基层党组织需严格按照名额分配情况，于2019年6月</w:t>
      </w:r>
      <w:r>
        <w:rPr>
          <w:rFonts w:hint="eastAsia" w:ascii="仿宋_GB2312" w:hAnsi="仿宋_GB2312" w:eastAsia="仿宋_GB2312" w:cs="仿宋_GB2312"/>
          <w:sz w:val="32"/>
          <w:szCs w:val="32"/>
        </w:rPr>
        <w:t>22</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下班</w:t>
      </w:r>
      <w:r>
        <w:rPr>
          <w:rFonts w:ascii="仿宋_GB2312" w:hAnsi="仿宋_GB2312" w:eastAsia="仿宋_GB2312" w:cs="仿宋_GB2312"/>
          <w:sz w:val="32"/>
          <w:szCs w:val="32"/>
        </w:rPr>
        <w:t>前将推荐集体和个人登记表报党委组织部。所有材料用A4纸打印、签字、盖章，电子文档</w:t>
      </w:r>
      <w:r>
        <w:rPr>
          <w:rFonts w:hint="eastAsia" w:ascii="仿宋_GB2312" w:hAnsi="仿宋_GB2312" w:eastAsia="仿宋_GB2312" w:cs="仿宋_GB2312"/>
          <w:sz w:val="32"/>
          <w:szCs w:val="32"/>
        </w:rPr>
        <w:t>发送组织部邮箱</w:t>
      </w:r>
      <w:r>
        <w:rPr>
          <w:rFonts w:ascii="仿宋_GB2312" w:hAnsi="仿宋_GB2312" w:eastAsia="仿宋_GB2312" w:cs="仿宋_GB2312"/>
          <w:sz w:val="32"/>
          <w:szCs w:val="32"/>
        </w:rPr>
        <w:t>。逾期不报视为弃权。</w:t>
      </w:r>
    </w:p>
    <w:p>
      <w:pPr>
        <w:ind w:firstLine="640" w:firstLineChars="200"/>
        <w:jc w:val="center"/>
        <w:rPr>
          <w:rFonts w:hint="eastAsia"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720" w:num="1"/>
          <w:titlePg/>
          <w:docGrid w:type="lines" w:linePitch="312" w:charSpace="0"/>
        </w:sectPr>
      </w:pPr>
    </w:p>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tbl>
      <w:tblPr>
        <w:tblStyle w:val="6"/>
        <w:tblpPr w:leftFromText="180" w:rightFromText="180" w:vertAnchor="page" w:horzAnchor="page" w:tblpX="1140" w:tblpY="3256"/>
        <w:tblOverlap w:val="never"/>
        <w:tblW w:w="14271" w:type="dxa"/>
        <w:tblInd w:w="0" w:type="dxa"/>
        <w:tblLayout w:type="fixed"/>
        <w:tblCellMar>
          <w:top w:w="15" w:type="dxa"/>
          <w:left w:w="15" w:type="dxa"/>
          <w:bottom w:w="15" w:type="dxa"/>
          <w:right w:w="15" w:type="dxa"/>
        </w:tblCellMar>
      </w:tblPr>
      <w:tblGrid>
        <w:gridCol w:w="3336"/>
        <w:gridCol w:w="1005"/>
        <w:gridCol w:w="975"/>
        <w:gridCol w:w="1095"/>
        <w:gridCol w:w="1170"/>
        <w:gridCol w:w="1140"/>
        <w:gridCol w:w="1230"/>
        <w:gridCol w:w="2085"/>
        <w:gridCol w:w="2235"/>
      </w:tblGrid>
      <w:tr>
        <w:tblPrEx>
          <w:tblLayout w:type="fixed"/>
          <w:tblCellMar>
            <w:top w:w="15" w:type="dxa"/>
            <w:left w:w="15" w:type="dxa"/>
            <w:bottom w:w="15" w:type="dxa"/>
            <w:right w:w="15" w:type="dxa"/>
          </w:tblCellMar>
        </w:tblPrEx>
        <w:trPr>
          <w:trHeight w:val="485" w:hRule="atLeast"/>
        </w:trPr>
        <w:tc>
          <w:tcPr>
            <w:tcW w:w="333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黑体"/>
                <w:sz w:val="22"/>
              </w:rPr>
            </w:pPr>
            <w:r>
              <w:rPr>
                <w:rFonts w:ascii="Times New Roman" w:hAnsi="Times New Roman" w:eastAsia="黑体"/>
                <w:kern w:val="0"/>
                <w:sz w:val="22"/>
                <w:lang w:bidi="ar"/>
              </w:rPr>
              <w:t>党总支/直属党支部名称</w:t>
            </w:r>
          </w:p>
        </w:tc>
        <w:tc>
          <w:tcPr>
            <w:tcW w:w="4245"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560" w:lineRule="exact"/>
              <w:jc w:val="center"/>
              <w:textAlignment w:val="center"/>
              <w:rPr>
                <w:rFonts w:ascii="Times New Roman" w:hAnsi="Times New Roman" w:eastAsia="黑体"/>
                <w:sz w:val="22"/>
              </w:rPr>
            </w:pPr>
            <w:r>
              <w:rPr>
                <w:rFonts w:ascii="Times New Roman" w:hAnsi="Times New Roman" w:eastAsia="黑体"/>
                <w:kern w:val="0"/>
                <w:sz w:val="22"/>
                <w:lang w:bidi="ar"/>
              </w:rPr>
              <w:t xml:space="preserve">现有党员和基层党组织情况 </w:t>
            </w:r>
          </w:p>
        </w:tc>
        <w:tc>
          <w:tcPr>
            <w:tcW w:w="6690"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推荐名额</w:t>
            </w:r>
          </w:p>
        </w:tc>
      </w:tr>
      <w:tr>
        <w:tblPrEx>
          <w:tblLayout w:type="fixed"/>
          <w:tblCellMar>
            <w:top w:w="15" w:type="dxa"/>
            <w:left w:w="15" w:type="dxa"/>
            <w:bottom w:w="15" w:type="dxa"/>
            <w:right w:w="15" w:type="dxa"/>
          </w:tblCellMar>
        </w:tblPrEx>
        <w:trPr>
          <w:trHeight w:val="375" w:hRule="atLeast"/>
        </w:trPr>
        <w:tc>
          <w:tcPr>
            <w:tcW w:w="3336"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黑体"/>
                <w:sz w:val="22"/>
              </w:rPr>
            </w:pPr>
          </w:p>
        </w:tc>
        <w:tc>
          <w:tcPr>
            <w:tcW w:w="1980"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r>
              <w:rPr>
                <w:rFonts w:hint="eastAsia" w:ascii="Times New Roman" w:hAnsi="Times New Roman" w:eastAsia="黑体"/>
                <w:kern w:val="0"/>
                <w:sz w:val="22"/>
                <w:lang w:eastAsia="zh-CN" w:bidi="ar"/>
              </w:rPr>
              <w:t>可参评</w:t>
            </w:r>
            <w:r>
              <w:rPr>
                <w:rFonts w:ascii="Times New Roman" w:hAnsi="Times New Roman" w:eastAsia="黑体"/>
                <w:kern w:val="0"/>
                <w:sz w:val="22"/>
                <w:lang w:bidi="ar"/>
              </w:rPr>
              <w:t>正式党员数</w:t>
            </w:r>
          </w:p>
        </w:tc>
        <w:tc>
          <w:tcPr>
            <w:tcW w:w="109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黑体"/>
                <w:sz w:val="22"/>
              </w:rPr>
            </w:pPr>
            <w:r>
              <w:rPr>
                <w:rFonts w:ascii="Times New Roman" w:hAnsi="Times New Roman" w:eastAsia="黑体"/>
                <w:kern w:val="0"/>
                <w:sz w:val="22"/>
                <w:lang w:bidi="ar"/>
              </w:rPr>
              <w:t>现有党务工作者数</w:t>
            </w:r>
          </w:p>
        </w:tc>
        <w:tc>
          <w:tcPr>
            <w:tcW w:w="1170"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现有党总支</w:t>
            </w:r>
          </w:p>
          <w:p>
            <w:pPr>
              <w:widowControl/>
              <w:jc w:val="center"/>
              <w:textAlignment w:val="center"/>
              <w:rPr>
                <w:rFonts w:ascii="Times New Roman" w:hAnsi="Times New Roman" w:eastAsia="黑体"/>
                <w:sz w:val="22"/>
              </w:rPr>
            </w:pPr>
            <w:r>
              <w:rPr>
                <w:rFonts w:ascii="Times New Roman" w:hAnsi="Times New Roman" w:eastAsia="黑体"/>
                <w:kern w:val="0"/>
                <w:sz w:val="22"/>
                <w:lang w:bidi="ar"/>
              </w:rPr>
              <w:t>和党支部数</w:t>
            </w:r>
          </w:p>
        </w:tc>
        <w:tc>
          <w:tcPr>
            <w:tcW w:w="2370" w:type="dxa"/>
            <w:gridSpan w:val="2"/>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eastAsia="黑体"/>
                <w:sz w:val="22"/>
              </w:rPr>
            </w:pPr>
            <w:r>
              <w:rPr>
                <w:rFonts w:ascii="Times New Roman" w:hAnsi="Times New Roman" w:eastAsia="黑体"/>
                <w:sz w:val="22"/>
              </w:rPr>
              <w:t>优秀党员</w:t>
            </w:r>
          </w:p>
        </w:tc>
        <w:tc>
          <w:tcPr>
            <w:tcW w:w="208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黑体"/>
                <w:sz w:val="22"/>
              </w:rPr>
            </w:pPr>
            <w:r>
              <w:rPr>
                <w:rFonts w:ascii="Times New Roman" w:hAnsi="Times New Roman" w:eastAsia="黑体"/>
                <w:kern w:val="0"/>
                <w:sz w:val="22"/>
                <w:lang w:bidi="ar"/>
              </w:rPr>
              <w:t>优秀党务工作者（15%）</w:t>
            </w:r>
          </w:p>
        </w:tc>
        <w:tc>
          <w:tcPr>
            <w:tcW w:w="223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先进二级党组织（20%）</w:t>
            </w:r>
          </w:p>
          <w:p>
            <w:pPr>
              <w:widowControl/>
              <w:jc w:val="center"/>
              <w:textAlignment w:val="center"/>
              <w:rPr>
                <w:rFonts w:ascii="Times New Roman" w:hAnsi="Times New Roman" w:eastAsia="黑体"/>
                <w:sz w:val="22"/>
              </w:rPr>
            </w:pPr>
            <w:r>
              <w:rPr>
                <w:rFonts w:ascii="Times New Roman" w:hAnsi="Times New Roman" w:eastAsia="黑体"/>
                <w:kern w:val="0"/>
                <w:sz w:val="22"/>
                <w:lang w:bidi="ar"/>
              </w:rPr>
              <w:t>先进党支部（20%）</w:t>
            </w:r>
          </w:p>
        </w:tc>
      </w:tr>
      <w:tr>
        <w:tblPrEx>
          <w:tblLayout w:type="fixed"/>
          <w:tblCellMar>
            <w:top w:w="15" w:type="dxa"/>
            <w:left w:w="15" w:type="dxa"/>
            <w:bottom w:w="15" w:type="dxa"/>
            <w:right w:w="15" w:type="dxa"/>
          </w:tblCellMar>
        </w:tblPrEx>
        <w:trPr>
          <w:trHeight w:val="560" w:hRule="atLeast"/>
        </w:trPr>
        <w:tc>
          <w:tcPr>
            <w:tcW w:w="3336"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黑体"/>
                <w:sz w:val="22"/>
              </w:rPr>
            </w:pPr>
          </w:p>
        </w:tc>
        <w:tc>
          <w:tcPr>
            <w:tcW w:w="1980"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c>
          <w:tcPr>
            <w:tcW w:w="1095"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c>
          <w:tcPr>
            <w:tcW w:w="1170" w:type="dxa"/>
            <w:vMerge w:val="continue"/>
            <w:tcBorders>
              <w:left w:val="single" w:color="000000" w:sz="4" w:space="0"/>
              <w:right w:val="single" w:color="auto" w:sz="4" w:space="0"/>
            </w:tcBorders>
            <w:vAlign w:val="center"/>
          </w:tcPr>
          <w:p>
            <w:pPr>
              <w:widowControl/>
              <w:jc w:val="center"/>
              <w:textAlignment w:val="center"/>
              <w:rPr>
                <w:rFonts w:ascii="Times New Roman" w:hAnsi="Times New Roman" w:eastAsia="黑体"/>
                <w:kern w:val="0"/>
                <w:sz w:val="22"/>
                <w:lang w:bidi="ar"/>
              </w:rPr>
            </w:pPr>
          </w:p>
        </w:tc>
        <w:tc>
          <w:tcPr>
            <w:tcW w:w="1140"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教师（1</w:t>
            </w:r>
            <w:r>
              <w:rPr>
                <w:rFonts w:hint="eastAsia" w:ascii="Times New Roman" w:hAnsi="Times New Roman" w:eastAsia="黑体"/>
                <w:kern w:val="0"/>
                <w:sz w:val="22"/>
                <w:lang w:bidi="ar"/>
              </w:rPr>
              <w:t>0</w:t>
            </w:r>
            <w:r>
              <w:rPr>
                <w:rFonts w:ascii="Times New Roman" w:hAnsi="Times New Roman" w:eastAsia="黑体"/>
                <w:kern w:val="0"/>
                <w:sz w:val="22"/>
                <w:lang w:bidi="ar"/>
              </w:rPr>
              <w:t>%）</w:t>
            </w:r>
          </w:p>
        </w:tc>
        <w:tc>
          <w:tcPr>
            <w:tcW w:w="1230" w:type="dxa"/>
            <w:vMerge w:val="restart"/>
            <w:tcBorders>
              <w:top w:val="single" w:color="auto" w:sz="4" w:space="0"/>
              <w:left w:val="single" w:color="auto" w:sz="4" w:space="0"/>
              <w:right w:val="single" w:color="000000" w:sz="4" w:space="0"/>
            </w:tcBorders>
            <w:vAlign w:val="center"/>
          </w:tcPr>
          <w:p>
            <w:pPr>
              <w:widowControl/>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学生（</w:t>
            </w:r>
            <w:r>
              <w:rPr>
                <w:rFonts w:hint="eastAsia" w:ascii="Times New Roman" w:hAnsi="Times New Roman" w:eastAsia="黑体"/>
                <w:kern w:val="0"/>
                <w:sz w:val="22"/>
                <w:lang w:bidi="ar"/>
              </w:rPr>
              <w:t>10</w:t>
            </w:r>
            <w:r>
              <w:rPr>
                <w:rFonts w:ascii="Times New Roman" w:hAnsi="Times New Roman" w:eastAsia="黑体"/>
                <w:kern w:val="0"/>
                <w:sz w:val="22"/>
                <w:lang w:bidi="ar"/>
              </w:rPr>
              <w:t>%）</w:t>
            </w:r>
          </w:p>
        </w:tc>
        <w:tc>
          <w:tcPr>
            <w:tcW w:w="2085"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c>
          <w:tcPr>
            <w:tcW w:w="2235"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r>
      <w:tr>
        <w:tblPrEx>
          <w:tblLayout w:type="fixed"/>
          <w:tblCellMar>
            <w:top w:w="15" w:type="dxa"/>
            <w:left w:w="15" w:type="dxa"/>
            <w:bottom w:w="15" w:type="dxa"/>
            <w:right w:w="15" w:type="dxa"/>
          </w:tblCellMar>
        </w:tblPrEx>
        <w:trPr>
          <w:trHeight w:val="312" w:hRule="atLeast"/>
        </w:trPr>
        <w:tc>
          <w:tcPr>
            <w:tcW w:w="3336" w:type="dxa"/>
            <w:vMerge w:val="continue"/>
            <w:tcBorders>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黑体"/>
                <w:sz w:val="22"/>
              </w:rPr>
            </w:pPr>
          </w:p>
        </w:tc>
        <w:tc>
          <w:tcPr>
            <w:tcW w:w="1005" w:type="dxa"/>
            <w:tcBorders>
              <w:top w:val="single" w:color="auto" w:sz="4" w:space="0"/>
              <w:left w:val="single" w:color="000000" w:sz="4" w:space="0"/>
              <w:right w:val="single" w:color="auto" w:sz="4" w:space="0"/>
            </w:tcBorders>
            <w:vAlign w:val="center"/>
          </w:tcPr>
          <w:p>
            <w:pPr>
              <w:widowControl/>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教师</w:t>
            </w:r>
          </w:p>
        </w:tc>
        <w:tc>
          <w:tcPr>
            <w:tcW w:w="975" w:type="dxa"/>
            <w:tcBorders>
              <w:top w:val="single" w:color="auto" w:sz="4" w:space="0"/>
              <w:left w:val="single" w:color="auto" w:sz="4" w:space="0"/>
              <w:right w:val="single" w:color="000000" w:sz="4" w:space="0"/>
            </w:tcBorders>
            <w:vAlign w:val="center"/>
          </w:tcPr>
          <w:p>
            <w:pPr>
              <w:widowControl/>
              <w:jc w:val="center"/>
              <w:textAlignment w:val="center"/>
              <w:rPr>
                <w:rFonts w:ascii="Times New Roman" w:hAnsi="Times New Roman" w:eastAsia="黑体"/>
                <w:kern w:val="0"/>
                <w:sz w:val="22"/>
                <w:lang w:bidi="ar"/>
              </w:rPr>
            </w:pPr>
            <w:r>
              <w:rPr>
                <w:rFonts w:ascii="Times New Roman" w:hAnsi="Times New Roman" w:eastAsia="黑体"/>
                <w:kern w:val="0"/>
                <w:sz w:val="22"/>
                <w:lang w:bidi="ar"/>
              </w:rPr>
              <w:t>学生</w:t>
            </w:r>
          </w:p>
        </w:tc>
        <w:tc>
          <w:tcPr>
            <w:tcW w:w="1095"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c>
          <w:tcPr>
            <w:tcW w:w="1170" w:type="dxa"/>
            <w:vMerge w:val="continue"/>
            <w:tcBorders>
              <w:left w:val="single" w:color="000000" w:sz="4" w:space="0"/>
              <w:right w:val="single" w:color="auto" w:sz="4" w:space="0"/>
            </w:tcBorders>
            <w:vAlign w:val="center"/>
          </w:tcPr>
          <w:p>
            <w:pPr>
              <w:widowControl/>
              <w:jc w:val="center"/>
              <w:textAlignment w:val="center"/>
              <w:rPr>
                <w:rFonts w:ascii="Times New Roman" w:hAnsi="Times New Roman" w:eastAsia="黑体"/>
                <w:kern w:val="0"/>
                <w:sz w:val="22"/>
                <w:lang w:bidi="ar"/>
              </w:rPr>
            </w:pPr>
          </w:p>
        </w:tc>
        <w:tc>
          <w:tcPr>
            <w:tcW w:w="1140" w:type="dxa"/>
            <w:vMerge w:val="continue"/>
            <w:tcBorders>
              <w:left w:val="single" w:color="auto" w:sz="4" w:space="0"/>
              <w:right w:val="single" w:color="auto" w:sz="4" w:space="0"/>
            </w:tcBorders>
            <w:vAlign w:val="center"/>
          </w:tcPr>
          <w:p>
            <w:pPr>
              <w:widowControl/>
              <w:jc w:val="center"/>
              <w:textAlignment w:val="center"/>
              <w:rPr>
                <w:rFonts w:ascii="Times New Roman" w:hAnsi="Times New Roman" w:eastAsia="黑体"/>
                <w:kern w:val="0"/>
                <w:sz w:val="22"/>
                <w:lang w:bidi="ar"/>
              </w:rPr>
            </w:pPr>
          </w:p>
        </w:tc>
        <w:tc>
          <w:tcPr>
            <w:tcW w:w="1230" w:type="dxa"/>
            <w:vMerge w:val="continue"/>
            <w:tcBorders>
              <w:left w:val="single" w:color="auto"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c>
          <w:tcPr>
            <w:tcW w:w="2085"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c>
          <w:tcPr>
            <w:tcW w:w="2235"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黑体"/>
                <w:kern w:val="0"/>
                <w:sz w:val="22"/>
                <w:lang w:bidi="ar"/>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lang w:bidi="ar"/>
              </w:rPr>
            </w:pPr>
            <w:r>
              <w:rPr>
                <w:rFonts w:ascii="Times New Roman" w:hAnsi="Times New Roman"/>
                <w:kern w:val="0"/>
                <w:sz w:val="22"/>
                <w:lang w:bidi="ar"/>
              </w:rPr>
              <w:t>电气与信息工程学院党总支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lang w:bidi="ar"/>
              </w:rPr>
            </w:pPr>
            <w:r>
              <w:rPr>
                <w:rFonts w:ascii="Times New Roman" w:hAnsi="Times New Roman"/>
                <w:kern w:val="0"/>
                <w:sz w:val="22"/>
                <w:lang w:bidi="ar"/>
              </w:rPr>
              <w:t>19</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lang w:bidi="ar"/>
              </w:rPr>
            </w:pPr>
            <w:r>
              <w:rPr>
                <w:rFonts w:ascii="Times New Roman" w:hAnsi="Times New Roman"/>
                <w:kern w:val="0"/>
                <w:sz w:val="22"/>
                <w:lang w:bidi="ar"/>
              </w:rPr>
              <w:t>7</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lang w:bidi="ar"/>
              </w:rPr>
            </w:pPr>
            <w:r>
              <w:rPr>
                <w:rFonts w:ascii="Times New Roman" w:hAnsi="Times New Roman"/>
                <w:kern w:val="0"/>
                <w:sz w:val="22"/>
                <w:lang w:bidi="ar"/>
              </w:rPr>
              <w:t>3</w:t>
            </w:r>
          </w:p>
        </w:tc>
        <w:tc>
          <w:tcPr>
            <w:tcW w:w="11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kern w:val="0"/>
                <w:sz w:val="22"/>
                <w:lang w:bidi="ar"/>
              </w:rPr>
            </w:pPr>
            <w:r>
              <w:rPr>
                <w:rFonts w:hint="eastAsia" w:ascii="Times New Roman" w:hAnsi="Times New Roman"/>
                <w:kern w:val="0"/>
                <w:sz w:val="22"/>
                <w:lang w:bidi="ar"/>
              </w:rPr>
              <w:t>2</w:t>
            </w:r>
          </w:p>
        </w:tc>
        <w:tc>
          <w:tcPr>
            <w:tcW w:w="123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lang w:bidi="ar"/>
              </w:rPr>
            </w:pPr>
            <w:r>
              <w:rPr>
                <w:rFonts w:ascii="Times New Roman" w:hAnsi="Times New Roman"/>
                <w:kern w:val="0"/>
                <w:sz w:val="22"/>
                <w:lang w:bidi="ar"/>
              </w:rPr>
              <w:t>1</w:t>
            </w:r>
          </w:p>
        </w:tc>
        <w:tc>
          <w:tcPr>
            <w:tcW w:w="22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textAlignment w:val="center"/>
              <w:rPr>
                <w:rFonts w:ascii="Times New Roman" w:hAnsi="Times New Roman"/>
                <w:sz w:val="22"/>
              </w:rPr>
            </w:pPr>
            <w:r>
              <w:rPr>
                <w:rFonts w:ascii="Times New Roman" w:hAnsi="Times New Roman"/>
                <w:kern w:val="0"/>
                <w:sz w:val="22"/>
                <w:lang w:bidi="ar"/>
              </w:rPr>
              <w:t>全校范围内联评选出2个先进二级党组织；3个先进党支部，先进党支部由各党总支根据条件推荐，被推荐党支部参加联评。</w:t>
            </w: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机电工程学院党总支</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15</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7</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3</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 w:val="22"/>
                <w:highlight w:val="none"/>
                <w:lang w:bidi="ar"/>
              </w:rPr>
            </w:pPr>
            <w:r>
              <w:rPr>
                <w:rFonts w:ascii="Times New Roman" w:hAnsi="Times New Roman"/>
                <w:color w:val="auto"/>
                <w:kern w:val="0"/>
                <w:sz w:val="22"/>
                <w:highlight w:val="none"/>
                <w:lang w:bidi="ar"/>
              </w:rPr>
              <w:t>1</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教育学院党总支</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29</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default" w:ascii="Times New Roman" w:hAnsi="Times New Roman" w:eastAsia="宋体"/>
                <w:color w:val="auto"/>
                <w:kern w:val="0"/>
                <w:sz w:val="22"/>
                <w:highlight w:val="none"/>
                <w:lang w:val="en-US" w:eastAsia="zh-CN" w:bidi="ar"/>
              </w:rPr>
            </w:pPr>
            <w:r>
              <w:rPr>
                <w:rFonts w:hint="eastAsia" w:ascii="Times New Roman" w:hAnsi="Times New Roman"/>
                <w:color w:val="auto"/>
                <w:kern w:val="0"/>
                <w:sz w:val="22"/>
                <w:highlight w:val="none"/>
                <w:lang w:val="en-US" w:eastAsia="zh-CN" w:bidi="ar"/>
              </w:rPr>
              <w:t>27</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11</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4</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kern w:val="0"/>
                <w:sz w:val="22"/>
                <w:lang w:bidi="ar"/>
              </w:rPr>
            </w:pPr>
            <w:r>
              <w:rPr>
                <w:rFonts w:hint="eastAsia" w:ascii="Times New Roman" w:hAnsi="Times New Roman"/>
                <w:kern w:val="0"/>
                <w:sz w:val="22"/>
                <w:lang w:bidi="ar"/>
              </w:rPr>
              <w:t>3</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3</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工商管理学院党总支</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43</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default" w:ascii="Times New Roman" w:hAnsi="Times New Roman" w:eastAsia="宋体"/>
                <w:color w:val="auto"/>
                <w:kern w:val="0"/>
                <w:sz w:val="22"/>
                <w:highlight w:val="none"/>
                <w:lang w:val="en-US" w:eastAsia="zh-CN" w:bidi="ar"/>
              </w:rPr>
            </w:pPr>
            <w:r>
              <w:rPr>
                <w:rFonts w:hint="eastAsia" w:ascii="Times New Roman" w:hAnsi="Times New Roman"/>
                <w:color w:val="auto"/>
                <w:kern w:val="0"/>
                <w:sz w:val="22"/>
                <w:highlight w:val="none"/>
                <w:lang w:val="en-US" w:eastAsia="zh-CN" w:bidi="ar"/>
              </w:rPr>
              <w:t>14</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12</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4</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kern w:val="0"/>
                <w:sz w:val="22"/>
                <w:lang w:bidi="ar"/>
              </w:rPr>
            </w:pPr>
            <w:r>
              <w:rPr>
                <w:rFonts w:hint="eastAsia" w:ascii="Times New Roman" w:hAnsi="Times New Roman"/>
                <w:kern w:val="0"/>
                <w:sz w:val="22"/>
                <w:lang w:bidi="ar"/>
              </w:rPr>
              <w:t>4</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2</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外国语学院党总支</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29</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12</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4</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kern w:val="0"/>
                <w:sz w:val="22"/>
                <w:lang w:bidi="ar"/>
              </w:rPr>
            </w:pPr>
            <w:r>
              <w:rPr>
                <w:rFonts w:hint="eastAsia" w:ascii="Times New Roman" w:hAnsi="Times New Roman"/>
                <w:kern w:val="0"/>
                <w:sz w:val="22"/>
                <w:lang w:bidi="ar"/>
              </w:rPr>
              <w:t>3</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 w:val="22"/>
                <w:highlight w:val="none"/>
                <w:lang w:bidi="ar"/>
              </w:rPr>
            </w:pPr>
            <w:r>
              <w:rPr>
                <w:rFonts w:ascii="Times New Roman" w:hAnsi="Times New Roman"/>
                <w:color w:val="auto"/>
                <w:kern w:val="0"/>
                <w:sz w:val="22"/>
                <w:highlight w:val="none"/>
                <w:lang w:bidi="ar"/>
              </w:rPr>
              <w:t>1</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艺术学院党总支</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w:t>
            </w:r>
            <w:r>
              <w:rPr>
                <w:rFonts w:hint="eastAsia" w:ascii="Times New Roman" w:hAnsi="Times New Roman"/>
                <w:kern w:val="0"/>
                <w:sz w:val="22"/>
                <w:lang w:bidi="ar"/>
              </w:rPr>
              <w:t>5</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color w:val="auto"/>
                <w:kern w:val="0"/>
                <w:sz w:val="22"/>
                <w:highlight w:val="none"/>
                <w:lang w:eastAsia="zh-CN" w:bidi="ar"/>
              </w:rPr>
            </w:pPr>
            <w:r>
              <w:rPr>
                <w:rFonts w:hint="eastAsia" w:ascii="Times New Roman" w:hAnsi="Times New Roman"/>
                <w:color w:val="auto"/>
                <w:kern w:val="0"/>
                <w:sz w:val="22"/>
                <w:highlight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8</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3</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kern w:val="0"/>
                <w:sz w:val="22"/>
                <w:lang w:bidi="ar"/>
              </w:rPr>
            </w:pPr>
            <w:r>
              <w:rPr>
                <w:rFonts w:hint="eastAsia" w:ascii="Times New Roman" w:hAnsi="Times New Roman"/>
                <w:kern w:val="0"/>
                <w:sz w:val="22"/>
                <w:lang w:bidi="ar"/>
              </w:rPr>
              <w:t>2</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 w:val="22"/>
                <w:highlight w:val="none"/>
                <w:lang w:bidi="ar"/>
              </w:rPr>
            </w:pPr>
            <w:r>
              <w:rPr>
                <w:rFonts w:ascii="Times New Roman" w:hAnsi="Times New Roman"/>
                <w:color w:val="auto"/>
                <w:kern w:val="0"/>
                <w:sz w:val="22"/>
                <w:highlight w:val="none"/>
                <w:lang w:bidi="ar"/>
              </w:rPr>
              <w:t>1</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直属机关党支部</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25</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 w:val="22"/>
                <w:highlight w:val="none"/>
                <w:lang w:bidi="ar"/>
              </w:rPr>
            </w:pPr>
            <w:r>
              <w:rPr>
                <w:rFonts w:ascii="Times New Roman" w:hAnsi="Times New Roman"/>
                <w:color w:val="auto"/>
                <w:kern w:val="0"/>
                <w:sz w:val="22"/>
                <w:highlight w:val="none"/>
                <w:lang w:bidi="ar"/>
              </w:rPr>
              <w:t>0</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kern w:val="0"/>
                <w:sz w:val="22"/>
                <w:lang w:eastAsia="zh-CN" w:bidi="ar"/>
              </w:rPr>
            </w:pPr>
            <w:r>
              <w:rPr>
                <w:rFonts w:hint="eastAsia" w:ascii="Times New Roman" w:hAnsi="Times New Roman"/>
                <w:kern w:val="0"/>
                <w:sz w:val="22"/>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1</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kern w:val="0"/>
                <w:sz w:val="22"/>
                <w:lang w:bidi="ar"/>
              </w:rPr>
            </w:pPr>
            <w:r>
              <w:rPr>
                <w:rFonts w:hint="eastAsia" w:ascii="Times New Roman" w:hAnsi="Times New Roman"/>
                <w:kern w:val="0"/>
                <w:sz w:val="22"/>
                <w:lang w:bidi="ar"/>
              </w:rPr>
              <w:t>3</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 w:val="22"/>
                <w:highlight w:val="none"/>
                <w:lang w:bidi="ar"/>
              </w:rPr>
            </w:pPr>
            <w:r>
              <w:rPr>
                <w:rFonts w:ascii="Times New Roman" w:hAnsi="Times New Roman"/>
                <w:color w:val="auto"/>
                <w:kern w:val="0"/>
                <w:sz w:val="22"/>
                <w:highlight w:val="none"/>
                <w:lang w:bidi="ar"/>
              </w:rPr>
              <w:t>0</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kern w:val="0"/>
                <w:sz w:val="22"/>
                <w:lang w:eastAsia="zh-CN" w:bidi="ar"/>
              </w:rPr>
            </w:pPr>
            <w:r>
              <w:rPr>
                <w:rFonts w:hint="eastAsia" w:ascii="Times New Roman" w:hAnsi="Times New Roman"/>
                <w:kern w:val="0"/>
                <w:sz w:val="22"/>
                <w:lang w:val="en-US" w:eastAsia="zh-CN" w:bidi="ar"/>
              </w:rPr>
              <w:t>2</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直属教务党支部</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38</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Cs w:val="21"/>
                <w:highlight w:val="none"/>
                <w:lang w:bidi="ar"/>
              </w:rPr>
            </w:pPr>
            <w:r>
              <w:rPr>
                <w:rFonts w:ascii="Times New Roman" w:hAnsi="Times New Roman"/>
                <w:color w:val="auto"/>
                <w:kern w:val="0"/>
                <w:szCs w:val="21"/>
                <w:highlight w:val="none"/>
                <w:lang w:bidi="ar"/>
              </w:rPr>
              <w:t>0</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4</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1</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ascii="Times New Roman" w:hAnsi="Times New Roman"/>
                <w:szCs w:val="21"/>
              </w:rPr>
            </w:pPr>
            <w:r>
              <w:rPr>
                <w:rFonts w:hint="eastAsia" w:ascii="Times New Roman" w:hAnsi="Times New Roman"/>
                <w:szCs w:val="21"/>
              </w:rPr>
              <w:t>4</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Cs w:val="21"/>
                <w:highlight w:val="none"/>
                <w:lang w:bidi="ar"/>
              </w:rPr>
            </w:pPr>
            <w:r>
              <w:rPr>
                <w:rFonts w:ascii="Times New Roman" w:hAnsi="Times New Roman"/>
                <w:color w:val="auto"/>
                <w:kern w:val="0"/>
                <w:szCs w:val="21"/>
                <w:highlight w:val="none"/>
                <w:lang w:bidi="ar"/>
              </w:rPr>
              <w:t>0</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1</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直属集团党支部</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szCs w:val="21"/>
              </w:rPr>
              <w:t>10</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szCs w:val="21"/>
                <w:highlight w:val="none"/>
              </w:rPr>
            </w:pPr>
            <w:r>
              <w:rPr>
                <w:rFonts w:ascii="Times New Roman" w:hAnsi="Times New Roman"/>
                <w:color w:val="auto"/>
                <w:szCs w:val="21"/>
                <w:highlight w:val="none"/>
              </w:rPr>
              <w:t>0</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3</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1</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hint="eastAsia" w:ascii="Times New Roman" w:hAnsi="Times New Roman" w:eastAsia="宋体"/>
                <w:szCs w:val="21"/>
                <w:lang w:eastAsia="zh-CN"/>
              </w:rPr>
            </w:pPr>
            <w:r>
              <w:rPr>
                <w:rFonts w:hint="eastAsia" w:ascii="Times New Roman" w:hAnsi="Times New Roman"/>
                <w:color w:val="auto"/>
                <w:szCs w:val="21"/>
                <w:lang w:val="en-US" w:eastAsia="zh-CN"/>
              </w:rPr>
              <w:t>2</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ascii="Times New Roman" w:hAnsi="Times New Roman"/>
                <w:color w:val="auto"/>
                <w:kern w:val="0"/>
                <w:szCs w:val="21"/>
                <w:highlight w:val="none"/>
                <w:lang w:bidi="ar"/>
              </w:rPr>
            </w:pPr>
            <w:r>
              <w:rPr>
                <w:rFonts w:ascii="Times New Roman" w:hAnsi="Times New Roman"/>
                <w:color w:val="auto"/>
                <w:kern w:val="0"/>
                <w:szCs w:val="21"/>
                <w:highlight w:val="none"/>
                <w:lang w:bidi="ar"/>
              </w:rPr>
              <w:t>0</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kern w:val="0"/>
                <w:szCs w:val="21"/>
                <w:lang w:bidi="ar"/>
              </w:rPr>
              <w:t>1</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r>
        <w:tblPrEx>
          <w:tblLayout w:type="fixed"/>
          <w:tblCellMar>
            <w:top w:w="15" w:type="dxa"/>
            <w:left w:w="15" w:type="dxa"/>
            <w:bottom w:w="15" w:type="dxa"/>
            <w:right w:w="15" w:type="dxa"/>
          </w:tblCellMar>
        </w:tblPrEx>
        <w:trPr>
          <w:trHeight w:val="468" w:hRule="atLeast"/>
        </w:trPr>
        <w:tc>
          <w:tcPr>
            <w:tcW w:w="333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合计</w:t>
            </w:r>
          </w:p>
        </w:tc>
        <w:tc>
          <w:tcPr>
            <w:tcW w:w="100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kern w:val="0"/>
                <w:sz w:val="22"/>
                <w:lang w:bidi="ar"/>
              </w:rPr>
            </w:pPr>
            <w:r>
              <w:rPr>
                <w:rFonts w:ascii="Times New Roman" w:hAnsi="Times New Roman"/>
                <w:kern w:val="0"/>
                <w:sz w:val="22"/>
                <w:lang w:bidi="ar"/>
              </w:rPr>
              <w:t>22</w:t>
            </w:r>
            <w:r>
              <w:rPr>
                <w:rFonts w:hint="eastAsia" w:ascii="Times New Roman" w:hAnsi="Times New Roman"/>
                <w:kern w:val="0"/>
                <w:sz w:val="22"/>
                <w:lang w:bidi="ar"/>
              </w:rPr>
              <w:t>3</w:t>
            </w:r>
          </w:p>
        </w:tc>
        <w:tc>
          <w:tcPr>
            <w:tcW w:w="97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default" w:ascii="Times New Roman" w:hAnsi="Times New Roman" w:eastAsia="宋体"/>
                <w:color w:val="auto"/>
                <w:kern w:val="0"/>
                <w:sz w:val="22"/>
                <w:highlight w:val="yellow"/>
                <w:lang w:val="en-US" w:eastAsia="zh-CN" w:bidi="ar"/>
              </w:rPr>
            </w:pPr>
            <w:r>
              <w:rPr>
                <w:rFonts w:hint="eastAsia" w:ascii="Times New Roman" w:hAnsi="Times New Roman"/>
                <w:color w:val="auto"/>
                <w:kern w:val="0"/>
                <w:sz w:val="22"/>
                <w:highlight w:val="none"/>
                <w:lang w:val="en-US" w:eastAsia="zh-CN" w:bidi="ar"/>
              </w:rPr>
              <w:t>63</w:t>
            </w:r>
          </w:p>
        </w:tc>
        <w:tc>
          <w:tcPr>
            <w:tcW w:w="109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default" w:ascii="Times New Roman" w:hAnsi="Times New Roman" w:eastAsia="宋体"/>
                <w:szCs w:val="21"/>
                <w:lang w:val="en-US" w:eastAsia="zh-CN"/>
              </w:rPr>
            </w:pPr>
            <w:r>
              <w:rPr>
                <w:rFonts w:hint="eastAsia" w:ascii="Times New Roman" w:hAnsi="Times New Roman"/>
                <w:szCs w:val="21"/>
                <w:lang w:val="en-US" w:eastAsia="zh-CN"/>
              </w:rPr>
              <w:t>71</w:t>
            </w:r>
          </w:p>
        </w:tc>
        <w:tc>
          <w:tcPr>
            <w:tcW w:w="1170"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ascii="Times New Roman" w:hAnsi="Times New Roman"/>
                <w:szCs w:val="21"/>
              </w:rPr>
            </w:pPr>
            <w:r>
              <w:rPr>
                <w:rFonts w:ascii="Times New Roman" w:hAnsi="Times New Roman"/>
                <w:szCs w:val="21"/>
              </w:rPr>
              <w:t>24</w:t>
            </w:r>
          </w:p>
        </w:tc>
        <w:tc>
          <w:tcPr>
            <w:tcW w:w="1140" w:type="dxa"/>
            <w:tcBorders>
              <w:top w:val="single" w:color="000000" w:sz="4" w:space="0"/>
              <w:left w:val="single" w:color="000000" w:sz="4" w:space="0"/>
              <w:bottom w:val="single" w:color="000000" w:sz="4" w:space="0"/>
              <w:right w:val="single" w:color="auto" w:sz="4" w:space="0"/>
            </w:tcBorders>
          </w:tcPr>
          <w:p>
            <w:pPr>
              <w:widowControl/>
              <w:spacing w:line="360" w:lineRule="auto"/>
              <w:jc w:val="center"/>
              <w:textAlignment w:val="center"/>
              <w:rPr>
                <w:rFonts w:hint="default" w:ascii="Times New Roman" w:hAnsi="Times New Roman" w:eastAsia="宋体"/>
                <w:szCs w:val="21"/>
                <w:lang w:val="en-US" w:eastAsia="zh-CN"/>
              </w:rPr>
            </w:pPr>
            <w:r>
              <w:rPr>
                <w:rFonts w:hint="eastAsia" w:ascii="Times New Roman" w:hAnsi="Times New Roman"/>
                <w:szCs w:val="21"/>
                <w:lang w:val="en-US" w:eastAsia="zh-CN"/>
              </w:rPr>
              <w:t>25</w:t>
            </w:r>
          </w:p>
        </w:tc>
        <w:tc>
          <w:tcPr>
            <w:tcW w:w="1230" w:type="dxa"/>
            <w:tcBorders>
              <w:top w:val="single" w:color="000000" w:sz="4" w:space="0"/>
              <w:left w:val="single" w:color="auto" w:sz="4" w:space="0"/>
              <w:bottom w:val="single" w:color="000000" w:sz="4" w:space="0"/>
              <w:right w:val="single" w:color="000000" w:sz="4" w:space="0"/>
            </w:tcBorders>
          </w:tcPr>
          <w:p>
            <w:pPr>
              <w:widowControl/>
              <w:spacing w:line="360" w:lineRule="auto"/>
              <w:jc w:val="center"/>
              <w:textAlignment w:val="center"/>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val="en-US" w:eastAsia="zh-CN"/>
              </w:rPr>
              <w:t>9</w:t>
            </w:r>
          </w:p>
        </w:tc>
        <w:tc>
          <w:tcPr>
            <w:tcW w:w="208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default" w:ascii="Times New Roman" w:hAnsi="Times New Roman" w:eastAsia="宋体"/>
                <w:szCs w:val="21"/>
                <w:lang w:val="en-US" w:eastAsia="zh-CN"/>
              </w:rPr>
            </w:pPr>
            <w:r>
              <w:rPr>
                <w:rFonts w:hint="eastAsia" w:ascii="Times New Roman" w:hAnsi="Times New Roman"/>
                <w:szCs w:val="21"/>
                <w:lang w:val="en-US" w:eastAsia="zh-CN"/>
              </w:rPr>
              <w:t>13</w:t>
            </w:r>
          </w:p>
        </w:tc>
        <w:tc>
          <w:tcPr>
            <w:tcW w:w="2235" w:type="dxa"/>
            <w:vMerge w:val="continue"/>
            <w:tcBorders>
              <w:top w:val="single" w:color="000000" w:sz="4" w:space="0"/>
              <w:left w:val="single" w:color="000000" w:sz="4" w:space="0"/>
              <w:bottom w:val="single" w:color="000000" w:sz="4" w:space="0"/>
              <w:right w:val="single" w:color="000000" w:sz="4" w:space="0"/>
            </w:tcBorders>
          </w:tcPr>
          <w:p>
            <w:pPr>
              <w:spacing w:line="560" w:lineRule="exact"/>
              <w:jc w:val="left"/>
              <w:rPr>
                <w:rFonts w:ascii="Times New Roman" w:hAnsi="Times New Roman"/>
                <w:color w:val="0000FF"/>
                <w:sz w:val="22"/>
              </w:rPr>
            </w:pPr>
          </w:p>
        </w:tc>
      </w:tr>
    </w:tbl>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名额分配表</w:t>
      </w:r>
    </w:p>
    <w:p>
      <w:pPr>
        <w:jc w:val="center"/>
        <w:rPr>
          <w:rFonts w:hint="eastAsia" w:ascii="楷体" w:hAnsi="楷体" w:eastAsia="楷体" w:cs="楷体"/>
          <w:sz w:val="44"/>
          <w:szCs w:val="44"/>
        </w:rPr>
        <w:sectPr>
          <w:pgSz w:w="16838" w:h="11906" w:orient="landscape"/>
          <w:pgMar w:top="1417" w:right="1440" w:bottom="1417" w:left="1440" w:header="851" w:footer="992" w:gutter="0"/>
          <w:pgNumType w:fmt="numberInDash"/>
          <w:cols w:space="720" w:num="1"/>
          <w:docGrid w:type="lines" w:linePitch="312" w:charSpace="0"/>
        </w:sectPr>
      </w:pPr>
    </w:p>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附件3</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推荐情况汇总表</w:t>
      </w:r>
    </w:p>
    <w:p>
      <w:pPr>
        <w:autoSpaceDE w:val="0"/>
        <w:autoSpaceDN w:val="0"/>
        <w:jc w:val="left"/>
        <w:rPr>
          <w:rFonts w:ascii="仿宋_GB2312" w:hAnsi="宋体" w:eastAsia="仿宋_GB2312" w:cs="宋体"/>
          <w:color w:val="000000"/>
          <w:kern w:val="0"/>
          <w:szCs w:val="21"/>
        </w:rPr>
      </w:pPr>
    </w:p>
    <w:p>
      <w:pPr>
        <w:autoSpaceDE w:val="0"/>
        <w:autoSpaceDN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r>
        <w:rPr>
          <w:rFonts w:hint="eastAsia" w:ascii="宋体" w:hAnsi="宋体" w:cs="宋体"/>
          <w:color w:val="000000"/>
          <w:kern w:val="0"/>
          <w:sz w:val="24"/>
          <w:szCs w:val="24"/>
        </w:rPr>
        <w:t>党总支（直属党支部）名称：（盖章）           填表时间：  年  月  日</w:t>
      </w:r>
    </w:p>
    <w:p>
      <w:pPr>
        <w:autoSpaceDE w:val="0"/>
        <w:autoSpaceDN w:val="0"/>
        <w:jc w:val="left"/>
        <w:rPr>
          <w:rFonts w:ascii="仿宋" w:hAnsi="仿宋" w:eastAsia="仿宋" w:cs="宋体"/>
          <w:color w:val="000000"/>
          <w:kern w:val="0"/>
          <w:szCs w:val="21"/>
        </w:rPr>
      </w:pPr>
    </w:p>
    <w:tbl>
      <w:tblPr>
        <w:tblStyle w:val="6"/>
        <w:tblW w:w="7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3240"/>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jc w:val="center"/>
              <w:rPr>
                <w:rFonts w:hint="eastAsia"/>
                <w:sz w:val="24"/>
                <w:szCs w:val="24"/>
              </w:rPr>
            </w:pPr>
            <w:r>
              <w:rPr>
                <w:rFonts w:hint="eastAsia"/>
                <w:sz w:val="24"/>
                <w:szCs w:val="24"/>
              </w:rPr>
              <w:t>序号</w:t>
            </w:r>
          </w:p>
        </w:tc>
        <w:tc>
          <w:tcPr>
            <w:tcW w:w="3240" w:type="dxa"/>
            <w:vAlign w:val="center"/>
          </w:tcPr>
          <w:p>
            <w:pPr>
              <w:jc w:val="center"/>
              <w:rPr>
                <w:rFonts w:hint="eastAsia"/>
                <w:sz w:val="24"/>
                <w:szCs w:val="24"/>
              </w:rPr>
            </w:pPr>
            <w:r>
              <w:rPr>
                <w:rFonts w:hint="eastAsia"/>
                <w:sz w:val="24"/>
                <w:szCs w:val="24"/>
              </w:rPr>
              <w:t>推荐类型</w:t>
            </w:r>
          </w:p>
        </w:tc>
        <w:tc>
          <w:tcPr>
            <w:tcW w:w="3579" w:type="dxa"/>
            <w:vAlign w:val="center"/>
          </w:tcPr>
          <w:p>
            <w:pPr>
              <w:jc w:val="center"/>
              <w:rPr>
                <w:rFonts w:hint="eastAsia"/>
                <w:sz w:val="24"/>
                <w:szCs w:val="24"/>
              </w:rPr>
            </w:pPr>
            <w:r>
              <w:rPr>
                <w:rFonts w:hint="eastAsia"/>
                <w:sz w:val="24"/>
                <w:szCs w:val="24"/>
              </w:rPr>
              <w:t>名称（姓名）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240"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先进党组织</w:t>
            </w:r>
          </w:p>
        </w:tc>
        <w:tc>
          <w:tcPr>
            <w:tcW w:w="3579"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**党总支（党支部）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3240"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优秀共产党员</w:t>
            </w:r>
          </w:p>
        </w:tc>
        <w:tc>
          <w:tcPr>
            <w:tcW w:w="3579"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3240"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优秀共产党员</w:t>
            </w:r>
          </w:p>
        </w:tc>
        <w:tc>
          <w:tcPr>
            <w:tcW w:w="3579"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3240"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优秀共产党员</w:t>
            </w:r>
          </w:p>
        </w:tc>
        <w:tc>
          <w:tcPr>
            <w:tcW w:w="3579"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3240"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优秀党务工作者</w:t>
            </w:r>
          </w:p>
        </w:tc>
        <w:tc>
          <w:tcPr>
            <w:tcW w:w="3579" w:type="dxa"/>
            <w:vAlign w:val="center"/>
          </w:tcPr>
          <w:p>
            <w:pPr>
              <w:autoSpaceDE w:val="0"/>
              <w:autoSpaceDN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28"/>
                <w:szCs w:val="28"/>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6"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240" w:type="dxa"/>
            <w:vAlign w:val="center"/>
          </w:tcPr>
          <w:p>
            <w:pPr>
              <w:autoSpaceDE w:val="0"/>
              <w:autoSpaceDN w:val="0"/>
              <w:jc w:val="center"/>
              <w:rPr>
                <w:rFonts w:hint="eastAsia" w:ascii="仿宋_GB2312" w:hAnsi="仿宋_GB2312" w:eastAsia="仿宋_GB2312" w:cs="仿宋_GB2312"/>
                <w:color w:val="000000"/>
                <w:kern w:val="0"/>
                <w:sz w:val="32"/>
                <w:szCs w:val="32"/>
              </w:rPr>
            </w:pPr>
          </w:p>
        </w:tc>
        <w:tc>
          <w:tcPr>
            <w:tcW w:w="3579" w:type="dxa"/>
            <w:vAlign w:val="center"/>
          </w:tcPr>
          <w:p>
            <w:pPr>
              <w:autoSpaceDE w:val="0"/>
              <w:autoSpaceDN w:val="0"/>
              <w:jc w:val="center"/>
              <w:rPr>
                <w:rFonts w:hint="eastAsia" w:ascii="仿宋_GB2312" w:hAnsi="仿宋_GB2312" w:eastAsia="仿宋_GB2312" w:cs="仿宋_GB2312"/>
                <w:color w:val="000000"/>
                <w:kern w:val="0"/>
                <w:sz w:val="32"/>
                <w:szCs w:val="32"/>
              </w:rPr>
            </w:pPr>
          </w:p>
        </w:tc>
      </w:tr>
    </w:tbl>
    <w:p>
      <w:pPr>
        <w:widowControl/>
        <w:spacing w:line="560" w:lineRule="exact"/>
        <w:rPr>
          <w:rFonts w:ascii="Times New Roman" w:hAnsi="Times New Roman" w:eastAsia="仿宋"/>
          <w:kern w:val="0"/>
          <w:sz w:val="32"/>
          <w:szCs w:val="32"/>
        </w:rPr>
      </w:pP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附件4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中共哈尔滨剑桥学院委员会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2018-2019年度优秀共产党员推荐审批表</w:t>
      </w:r>
    </w:p>
    <w:tbl>
      <w:tblPr>
        <w:tblStyle w:val="6"/>
        <w:tblW w:w="856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859"/>
        <w:gridCol w:w="945"/>
        <w:gridCol w:w="159"/>
        <w:gridCol w:w="1281"/>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40" w:type="dxa"/>
            <w:vAlign w:val="center"/>
          </w:tcPr>
          <w:p>
            <w:pPr>
              <w:jc w:val="center"/>
              <w:rPr>
                <w:rFonts w:hint="eastAsia"/>
                <w:sz w:val="24"/>
                <w:szCs w:val="24"/>
              </w:rPr>
            </w:pPr>
            <w:r>
              <w:rPr>
                <w:rFonts w:hint="eastAsia"/>
                <w:sz w:val="24"/>
                <w:szCs w:val="24"/>
              </w:rPr>
              <w:t>姓名</w:t>
            </w:r>
          </w:p>
        </w:tc>
        <w:tc>
          <w:tcPr>
            <w:tcW w:w="1470" w:type="dxa"/>
            <w:vAlign w:val="center"/>
          </w:tcPr>
          <w:p>
            <w:pPr>
              <w:jc w:val="center"/>
              <w:rPr>
                <w:rFonts w:hint="eastAsia"/>
                <w:b/>
                <w:sz w:val="24"/>
                <w:szCs w:val="24"/>
              </w:rPr>
            </w:pPr>
          </w:p>
        </w:tc>
        <w:tc>
          <w:tcPr>
            <w:tcW w:w="859" w:type="dxa"/>
            <w:vAlign w:val="center"/>
          </w:tcPr>
          <w:p>
            <w:pPr>
              <w:jc w:val="center"/>
              <w:rPr>
                <w:rFonts w:hint="eastAsia"/>
                <w:sz w:val="24"/>
                <w:szCs w:val="24"/>
              </w:rPr>
            </w:pPr>
            <w:r>
              <w:rPr>
                <w:rFonts w:hint="eastAsia"/>
                <w:sz w:val="24"/>
                <w:szCs w:val="24"/>
              </w:rPr>
              <w:t>性别</w:t>
            </w:r>
          </w:p>
        </w:tc>
        <w:tc>
          <w:tcPr>
            <w:tcW w:w="945" w:type="dxa"/>
            <w:vAlign w:val="center"/>
          </w:tcPr>
          <w:p>
            <w:pPr>
              <w:jc w:val="center"/>
              <w:rPr>
                <w:rFonts w:hint="eastAsia" w:ascii="仿宋_GB2312" w:eastAsia="仿宋_GB2312"/>
                <w:sz w:val="24"/>
                <w:szCs w:val="24"/>
              </w:rPr>
            </w:pPr>
          </w:p>
        </w:tc>
        <w:tc>
          <w:tcPr>
            <w:tcW w:w="1440" w:type="dxa"/>
            <w:gridSpan w:val="2"/>
            <w:vAlign w:val="center"/>
          </w:tcPr>
          <w:p>
            <w:pPr>
              <w:jc w:val="center"/>
              <w:rPr>
                <w:rFonts w:hint="eastAsia"/>
                <w:sz w:val="24"/>
                <w:szCs w:val="24"/>
              </w:rPr>
            </w:pPr>
            <w:r>
              <w:rPr>
                <w:rFonts w:hint="eastAsia"/>
                <w:sz w:val="24"/>
                <w:szCs w:val="24"/>
              </w:rPr>
              <w:t>出生日期</w:t>
            </w:r>
          </w:p>
        </w:tc>
        <w:tc>
          <w:tcPr>
            <w:tcW w:w="3009" w:type="dxa"/>
            <w:vAlign w:val="center"/>
          </w:tcPr>
          <w:p>
            <w:pPr>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40" w:type="dxa"/>
            <w:vAlign w:val="center"/>
          </w:tcPr>
          <w:p>
            <w:pPr>
              <w:jc w:val="center"/>
              <w:rPr>
                <w:rFonts w:hint="eastAsia"/>
                <w:sz w:val="24"/>
                <w:szCs w:val="24"/>
              </w:rPr>
            </w:pPr>
            <w:r>
              <w:rPr>
                <w:rFonts w:hint="eastAsia"/>
                <w:sz w:val="24"/>
                <w:szCs w:val="24"/>
              </w:rPr>
              <w:t>入党时间</w:t>
            </w:r>
          </w:p>
        </w:tc>
        <w:tc>
          <w:tcPr>
            <w:tcW w:w="3274" w:type="dxa"/>
            <w:gridSpan w:val="3"/>
            <w:vAlign w:val="center"/>
          </w:tcPr>
          <w:p>
            <w:pPr>
              <w:jc w:val="center"/>
              <w:rPr>
                <w:rFonts w:hint="eastAsia"/>
                <w:b/>
                <w:sz w:val="24"/>
                <w:szCs w:val="24"/>
              </w:rPr>
            </w:pPr>
          </w:p>
        </w:tc>
        <w:tc>
          <w:tcPr>
            <w:tcW w:w="1440" w:type="dxa"/>
            <w:gridSpan w:val="2"/>
            <w:vAlign w:val="center"/>
          </w:tcPr>
          <w:p>
            <w:pPr>
              <w:jc w:val="center"/>
              <w:rPr>
                <w:rFonts w:hint="eastAsia"/>
                <w:sz w:val="24"/>
                <w:szCs w:val="24"/>
              </w:rPr>
            </w:pPr>
            <w:r>
              <w:rPr>
                <w:rFonts w:hint="eastAsia"/>
                <w:sz w:val="24"/>
                <w:szCs w:val="24"/>
              </w:rPr>
              <w:t>所在单位</w:t>
            </w:r>
          </w:p>
        </w:tc>
        <w:tc>
          <w:tcPr>
            <w:tcW w:w="3009" w:type="dxa"/>
            <w:vAlign w:val="center"/>
          </w:tcPr>
          <w:p>
            <w:pPr>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0" w:hRule="atLeast"/>
        </w:trPr>
        <w:tc>
          <w:tcPr>
            <w:tcW w:w="8563" w:type="dxa"/>
            <w:gridSpan w:val="7"/>
          </w:tcPr>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主  要  事  迹</w:t>
            </w:r>
          </w:p>
          <w:p>
            <w:pPr>
              <w:rPr>
                <w:rFonts w:hint="eastAsia"/>
                <w:sz w:val="24"/>
                <w:szCs w:val="24"/>
              </w:rPr>
            </w:pPr>
            <w:r>
              <w:rPr>
                <w:rFonts w:hint="eastAsia" w:ascii="仿宋" w:hAnsi="仿宋" w:eastAsia="仿宋" w:cs="仿宋"/>
                <w:sz w:val="24"/>
                <w:szCs w:val="24"/>
              </w:rPr>
              <w:t>（填写表格请用小四仿宋字体）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4273" w:type="dxa"/>
            <w:gridSpan w:val="5"/>
          </w:tcPr>
          <w:p>
            <w:pPr>
              <w:rPr>
                <w:rFonts w:hint="eastAsia"/>
                <w:sz w:val="24"/>
                <w:szCs w:val="24"/>
              </w:rPr>
            </w:pPr>
            <w:r>
              <w:rPr>
                <w:rFonts w:hint="eastAsia"/>
                <w:sz w:val="24"/>
                <w:szCs w:val="24"/>
              </w:rPr>
              <w:t xml:space="preserve">所在部门领导意见：                     </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                                              </w:t>
            </w:r>
          </w:p>
        </w:tc>
        <w:tc>
          <w:tcPr>
            <w:tcW w:w="4290" w:type="dxa"/>
            <w:gridSpan w:val="2"/>
          </w:tcPr>
          <w:p>
            <w:pPr>
              <w:rPr>
                <w:rFonts w:hint="eastAsia"/>
                <w:sz w:val="24"/>
                <w:szCs w:val="24"/>
              </w:rPr>
            </w:pPr>
            <w:r>
              <w:rPr>
                <w:rFonts w:hint="eastAsia"/>
                <w:sz w:val="24"/>
                <w:szCs w:val="24"/>
              </w:rPr>
              <w:t>党支部意见</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rPr>
        <w:tc>
          <w:tcPr>
            <w:tcW w:w="4273" w:type="dxa"/>
            <w:gridSpan w:val="5"/>
          </w:tcPr>
          <w:p>
            <w:pPr>
              <w:rPr>
                <w:rFonts w:hint="eastAsia"/>
                <w:sz w:val="24"/>
                <w:szCs w:val="24"/>
              </w:rPr>
            </w:pPr>
            <w:r>
              <w:rPr>
                <w:rFonts w:hint="eastAsia"/>
                <w:sz w:val="24"/>
                <w:szCs w:val="24"/>
              </w:rPr>
              <w:t>党总支意见：</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w:t>
            </w:r>
          </w:p>
        </w:tc>
        <w:tc>
          <w:tcPr>
            <w:tcW w:w="4290" w:type="dxa"/>
            <w:gridSpan w:val="2"/>
          </w:tcPr>
          <w:p>
            <w:pPr>
              <w:rPr>
                <w:rFonts w:hint="eastAsia"/>
                <w:sz w:val="24"/>
                <w:szCs w:val="24"/>
              </w:rPr>
            </w:pPr>
            <w:r>
              <w:rPr>
                <w:rFonts w:hint="eastAsia"/>
                <w:sz w:val="24"/>
                <w:szCs w:val="24"/>
              </w:rPr>
              <w:t>党委审批：</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年    月   日</w:t>
            </w:r>
          </w:p>
        </w:tc>
      </w:tr>
    </w:tbl>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附件5</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中共哈尔滨剑桥学院委员会</w:t>
      </w:r>
    </w:p>
    <w:p>
      <w:pPr>
        <w:jc w:val="center"/>
        <w:rPr>
          <w:rFonts w:hint="eastAsia"/>
        </w:rPr>
      </w:pPr>
      <w:r>
        <w:rPr>
          <w:rFonts w:hint="eastAsia" w:ascii="方正小标宋简体" w:hAnsi="方正小标宋简体" w:eastAsia="方正小标宋简体" w:cs="方正小标宋简体"/>
          <w:sz w:val="44"/>
          <w:szCs w:val="44"/>
        </w:rPr>
        <w:t>2018-2019年度优秀党务工作者推荐审批表</w:t>
      </w:r>
    </w:p>
    <w:tbl>
      <w:tblPr>
        <w:tblStyle w:val="6"/>
        <w:tblW w:w="8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859"/>
        <w:gridCol w:w="945"/>
        <w:gridCol w:w="765"/>
        <w:gridCol w:w="67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40" w:type="dxa"/>
            <w:vAlign w:val="center"/>
          </w:tcPr>
          <w:p>
            <w:pPr>
              <w:jc w:val="center"/>
              <w:rPr>
                <w:rFonts w:hint="eastAsia"/>
                <w:sz w:val="24"/>
                <w:szCs w:val="24"/>
              </w:rPr>
            </w:pPr>
            <w:r>
              <w:rPr>
                <w:rFonts w:hint="eastAsia"/>
                <w:sz w:val="24"/>
                <w:szCs w:val="24"/>
              </w:rPr>
              <w:t>姓名</w:t>
            </w:r>
          </w:p>
        </w:tc>
        <w:tc>
          <w:tcPr>
            <w:tcW w:w="1470" w:type="dxa"/>
            <w:vAlign w:val="center"/>
          </w:tcPr>
          <w:p>
            <w:pPr>
              <w:jc w:val="center"/>
              <w:rPr>
                <w:rFonts w:hint="eastAsia"/>
                <w:b/>
                <w:sz w:val="24"/>
                <w:szCs w:val="24"/>
              </w:rPr>
            </w:pPr>
          </w:p>
        </w:tc>
        <w:tc>
          <w:tcPr>
            <w:tcW w:w="859" w:type="dxa"/>
            <w:vAlign w:val="center"/>
          </w:tcPr>
          <w:p>
            <w:pPr>
              <w:jc w:val="center"/>
              <w:rPr>
                <w:rFonts w:hint="eastAsia"/>
                <w:sz w:val="24"/>
                <w:szCs w:val="24"/>
              </w:rPr>
            </w:pPr>
            <w:r>
              <w:rPr>
                <w:rFonts w:hint="eastAsia"/>
                <w:sz w:val="24"/>
                <w:szCs w:val="24"/>
              </w:rPr>
              <w:t>性别</w:t>
            </w:r>
          </w:p>
        </w:tc>
        <w:tc>
          <w:tcPr>
            <w:tcW w:w="945" w:type="dxa"/>
            <w:vAlign w:val="center"/>
          </w:tcPr>
          <w:p>
            <w:pPr>
              <w:jc w:val="center"/>
              <w:rPr>
                <w:rFonts w:hint="eastAsia" w:ascii="仿宋_GB2312" w:eastAsia="仿宋_GB2312"/>
                <w:sz w:val="24"/>
                <w:szCs w:val="24"/>
              </w:rPr>
            </w:pPr>
          </w:p>
        </w:tc>
        <w:tc>
          <w:tcPr>
            <w:tcW w:w="1440" w:type="dxa"/>
            <w:gridSpan w:val="2"/>
            <w:vAlign w:val="center"/>
          </w:tcPr>
          <w:p>
            <w:pPr>
              <w:jc w:val="center"/>
              <w:rPr>
                <w:rFonts w:hint="eastAsia"/>
                <w:sz w:val="24"/>
                <w:szCs w:val="24"/>
              </w:rPr>
            </w:pPr>
            <w:r>
              <w:rPr>
                <w:rFonts w:hint="eastAsia"/>
                <w:sz w:val="24"/>
                <w:szCs w:val="24"/>
              </w:rPr>
              <w:t>出生日期</w:t>
            </w:r>
          </w:p>
        </w:tc>
        <w:tc>
          <w:tcPr>
            <w:tcW w:w="3144" w:type="dxa"/>
            <w:vAlign w:val="center"/>
          </w:tcPr>
          <w:p>
            <w:pPr>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40" w:type="dxa"/>
            <w:vAlign w:val="center"/>
          </w:tcPr>
          <w:p>
            <w:pPr>
              <w:jc w:val="center"/>
              <w:rPr>
                <w:rFonts w:hint="eastAsia"/>
                <w:sz w:val="24"/>
                <w:szCs w:val="24"/>
              </w:rPr>
            </w:pPr>
            <w:r>
              <w:rPr>
                <w:rFonts w:hint="eastAsia"/>
                <w:sz w:val="24"/>
                <w:szCs w:val="24"/>
              </w:rPr>
              <w:t>入党时间</w:t>
            </w:r>
          </w:p>
        </w:tc>
        <w:tc>
          <w:tcPr>
            <w:tcW w:w="3274" w:type="dxa"/>
            <w:gridSpan w:val="3"/>
            <w:vAlign w:val="center"/>
          </w:tcPr>
          <w:p>
            <w:pPr>
              <w:jc w:val="center"/>
              <w:rPr>
                <w:rFonts w:hint="eastAsia"/>
                <w:b/>
                <w:sz w:val="24"/>
                <w:szCs w:val="24"/>
              </w:rPr>
            </w:pPr>
          </w:p>
        </w:tc>
        <w:tc>
          <w:tcPr>
            <w:tcW w:w="1440" w:type="dxa"/>
            <w:gridSpan w:val="2"/>
            <w:vAlign w:val="center"/>
          </w:tcPr>
          <w:p>
            <w:pPr>
              <w:jc w:val="center"/>
              <w:rPr>
                <w:rFonts w:hint="eastAsia"/>
                <w:sz w:val="24"/>
                <w:szCs w:val="24"/>
              </w:rPr>
            </w:pPr>
            <w:r>
              <w:rPr>
                <w:rFonts w:hint="eastAsia"/>
                <w:sz w:val="24"/>
                <w:szCs w:val="24"/>
              </w:rPr>
              <w:t>所在单位</w:t>
            </w:r>
          </w:p>
        </w:tc>
        <w:tc>
          <w:tcPr>
            <w:tcW w:w="3144" w:type="dxa"/>
            <w:vAlign w:val="center"/>
          </w:tcPr>
          <w:p>
            <w:pPr>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4" w:hRule="atLeast"/>
          <w:jc w:val="center"/>
        </w:trPr>
        <w:tc>
          <w:tcPr>
            <w:tcW w:w="8698" w:type="dxa"/>
            <w:gridSpan w:val="7"/>
          </w:tcPr>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4879" w:type="dxa"/>
            <w:gridSpan w:val="5"/>
          </w:tcPr>
          <w:p>
            <w:pPr>
              <w:rPr>
                <w:rFonts w:hint="eastAsia"/>
                <w:sz w:val="24"/>
                <w:szCs w:val="24"/>
              </w:rPr>
            </w:pPr>
            <w:r>
              <w:rPr>
                <w:rFonts w:hint="eastAsia"/>
                <w:sz w:val="24"/>
                <w:szCs w:val="24"/>
              </w:rPr>
              <w:t xml:space="preserve">所在部门领导意见：                     </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                                              </w:t>
            </w:r>
          </w:p>
        </w:tc>
        <w:tc>
          <w:tcPr>
            <w:tcW w:w="3819" w:type="dxa"/>
            <w:gridSpan w:val="2"/>
          </w:tcPr>
          <w:p>
            <w:pPr>
              <w:rPr>
                <w:rFonts w:hint="eastAsia"/>
                <w:sz w:val="24"/>
                <w:szCs w:val="24"/>
              </w:rPr>
            </w:pPr>
            <w:r>
              <w:rPr>
                <w:rFonts w:hint="eastAsia"/>
                <w:sz w:val="24"/>
                <w:szCs w:val="24"/>
              </w:rPr>
              <w:t>党支部意见</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4879" w:type="dxa"/>
            <w:gridSpan w:val="5"/>
          </w:tcPr>
          <w:p>
            <w:pPr>
              <w:rPr>
                <w:rFonts w:hint="eastAsia"/>
                <w:sz w:val="24"/>
                <w:szCs w:val="24"/>
              </w:rPr>
            </w:pPr>
            <w:r>
              <w:rPr>
                <w:rFonts w:hint="eastAsia"/>
                <w:sz w:val="24"/>
                <w:szCs w:val="24"/>
              </w:rPr>
              <w:t>党总支意见：</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w:t>
            </w:r>
          </w:p>
        </w:tc>
        <w:tc>
          <w:tcPr>
            <w:tcW w:w="3819" w:type="dxa"/>
            <w:gridSpan w:val="2"/>
          </w:tcPr>
          <w:p>
            <w:pPr>
              <w:rPr>
                <w:rFonts w:hint="eastAsia"/>
                <w:sz w:val="24"/>
                <w:szCs w:val="24"/>
              </w:rPr>
            </w:pPr>
            <w:r>
              <w:rPr>
                <w:rFonts w:hint="eastAsia"/>
                <w:sz w:val="24"/>
                <w:szCs w:val="24"/>
              </w:rPr>
              <w:t>党委审批意见：</w:t>
            </w: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年    月   日</w:t>
            </w:r>
          </w:p>
        </w:tc>
      </w:tr>
    </w:tbl>
    <w:p>
      <w:pPr>
        <w:jc w:val="left"/>
        <w:rPr>
          <w:rFonts w:hint="eastAsia"/>
          <w:b/>
          <w:sz w:val="24"/>
          <w:szCs w:val="24"/>
        </w:rPr>
      </w:pPr>
    </w:p>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附件6</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中共哈尔滨剑桥学院委员会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2018-2019年度先进基层党组织推荐审批表</w:t>
      </w:r>
    </w:p>
    <w:tbl>
      <w:tblPr>
        <w:tblStyle w:val="6"/>
        <w:tblpPr w:leftFromText="180" w:rightFromText="180" w:vertAnchor="text" w:horzAnchor="page" w:tblpX="1780" w:tblpY="192"/>
        <w:tblOverlap w:val="never"/>
        <w:tblW w:w="8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2525"/>
        <w:gridCol w:w="1084"/>
        <w:gridCol w:w="1425"/>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73" w:type="dxa"/>
            <w:vAlign w:val="center"/>
          </w:tcPr>
          <w:p>
            <w:pPr>
              <w:jc w:val="center"/>
              <w:rPr>
                <w:rFonts w:hint="eastAsia"/>
                <w:sz w:val="24"/>
                <w:szCs w:val="24"/>
              </w:rPr>
            </w:pPr>
            <w:r>
              <w:rPr>
                <w:rFonts w:hint="eastAsia"/>
                <w:sz w:val="24"/>
                <w:szCs w:val="24"/>
              </w:rPr>
              <w:t>党组织名称</w:t>
            </w:r>
          </w:p>
        </w:tc>
        <w:tc>
          <w:tcPr>
            <w:tcW w:w="3609" w:type="dxa"/>
            <w:gridSpan w:val="2"/>
            <w:vAlign w:val="center"/>
          </w:tcPr>
          <w:p>
            <w:pPr>
              <w:jc w:val="center"/>
              <w:rPr>
                <w:rFonts w:hint="eastAsia"/>
                <w:b/>
                <w:sz w:val="24"/>
                <w:szCs w:val="24"/>
              </w:rPr>
            </w:pPr>
          </w:p>
        </w:tc>
        <w:tc>
          <w:tcPr>
            <w:tcW w:w="1425" w:type="dxa"/>
            <w:vAlign w:val="center"/>
          </w:tcPr>
          <w:p>
            <w:pPr>
              <w:jc w:val="center"/>
              <w:rPr>
                <w:rFonts w:hint="eastAsia"/>
                <w:b/>
                <w:sz w:val="24"/>
                <w:szCs w:val="24"/>
              </w:rPr>
            </w:pPr>
            <w:r>
              <w:rPr>
                <w:rFonts w:hint="eastAsia"/>
                <w:bCs/>
                <w:sz w:val="24"/>
                <w:szCs w:val="24"/>
              </w:rPr>
              <w:t>党员人数</w:t>
            </w:r>
          </w:p>
        </w:tc>
        <w:tc>
          <w:tcPr>
            <w:tcW w:w="1691" w:type="dxa"/>
            <w:vAlign w:val="center"/>
          </w:tcPr>
          <w:p>
            <w:pPr>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9" w:hRule="atLeast"/>
        </w:trPr>
        <w:tc>
          <w:tcPr>
            <w:tcW w:w="8498" w:type="dxa"/>
            <w:gridSpan w:val="5"/>
          </w:tcPr>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                         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trPr>
        <w:tc>
          <w:tcPr>
            <w:tcW w:w="4298" w:type="dxa"/>
            <w:gridSpan w:val="2"/>
          </w:tcPr>
          <w:p>
            <w:pPr>
              <w:rPr>
                <w:rFonts w:hint="eastAsia"/>
                <w:sz w:val="24"/>
                <w:szCs w:val="24"/>
              </w:rPr>
            </w:pPr>
            <w:r>
              <w:rPr>
                <w:rFonts w:hint="eastAsia"/>
                <w:sz w:val="24"/>
                <w:szCs w:val="24"/>
              </w:rPr>
              <w:t>党总支（直属党支部）意见：</w:t>
            </w:r>
          </w:p>
          <w:p>
            <w:pPr>
              <w:rPr>
                <w:rFonts w:hint="eastAsia"/>
                <w:sz w:val="24"/>
                <w:szCs w:val="24"/>
              </w:rPr>
            </w:pPr>
          </w:p>
          <w:p>
            <w:pPr>
              <w:jc w:val="right"/>
              <w:rPr>
                <w:rFonts w:hint="eastAsia"/>
                <w:sz w:val="24"/>
                <w:szCs w:val="24"/>
              </w:rPr>
            </w:pPr>
          </w:p>
          <w:p>
            <w:pPr>
              <w:jc w:val="right"/>
              <w:rPr>
                <w:rFonts w:hint="eastAsia"/>
                <w:sz w:val="24"/>
                <w:szCs w:val="24"/>
              </w:rPr>
            </w:pPr>
          </w:p>
          <w:p>
            <w:pPr>
              <w:jc w:val="right"/>
              <w:rPr>
                <w:rFonts w:hint="eastAsia"/>
                <w:sz w:val="24"/>
                <w:szCs w:val="24"/>
              </w:rPr>
            </w:pPr>
          </w:p>
          <w:p>
            <w:pPr>
              <w:jc w:val="right"/>
              <w:rPr>
                <w:rFonts w:hint="eastAsia"/>
                <w:sz w:val="24"/>
                <w:szCs w:val="24"/>
              </w:rPr>
            </w:pPr>
            <w:r>
              <w:rPr>
                <w:rFonts w:hint="eastAsia"/>
                <w:sz w:val="24"/>
                <w:szCs w:val="24"/>
              </w:rPr>
              <w:t>年   月   日</w:t>
            </w:r>
          </w:p>
        </w:tc>
        <w:tc>
          <w:tcPr>
            <w:tcW w:w="4200" w:type="dxa"/>
            <w:gridSpan w:val="3"/>
          </w:tcPr>
          <w:p>
            <w:pPr>
              <w:rPr>
                <w:rFonts w:hint="eastAsia"/>
                <w:sz w:val="24"/>
                <w:szCs w:val="24"/>
              </w:rPr>
            </w:pPr>
            <w:r>
              <w:rPr>
                <w:rFonts w:hint="eastAsia"/>
                <w:sz w:val="24"/>
                <w:szCs w:val="24"/>
              </w:rPr>
              <w:t>党委审批意见：</w:t>
            </w:r>
          </w:p>
          <w:p>
            <w:pPr>
              <w:rPr>
                <w:rFonts w:hint="eastAsia"/>
                <w:sz w:val="24"/>
                <w:szCs w:val="24"/>
              </w:rPr>
            </w:pPr>
          </w:p>
          <w:p>
            <w:pPr>
              <w:jc w:val="right"/>
              <w:rPr>
                <w:rFonts w:hint="eastAsia"/>
                <w:sz w:val="24"/>
                <w:szCs w:val="24"/>
              </w:rPr>
            </w:pPr>
          </w:p>
          <w:p>
            <w:pPr>
              <w:jc w:val="right"/>
              <w:rPr>
                <w:rFonts w:hint="eastAsia"/>
                <w:sz w:val="24"/>
                <w:szCs w:val="24"/>
              </w:rPr>
            </w:pPr>
          </w:p>
          <w:p>
            <w:pPr>
              <w:jc w:val="right"/>
              <w:rPr>
                <w:rFonts w:hint="eastAsia"/>
                <w:sz w:val="24"/>
                <w:szCs w:val="24"/>
              </w:rPr>
            </w:pPr>
          </w:p>
          <w:p>
            <w:pPr>
              <w:jc w:val="right"/>
              <w:rPr>
                <w:rFonts w:hint="eastAsia"/>
                <w:sz w:val="24"/>
                <w:szCs w:val="24"/>
              </w:rPr>
            </w:pPr>
            <w:r>
              <w:rPr>
                <w:rFonts w:hint="eastAsia"/>
                <w:sz w:val="24"/>
                <w:szCs w:val="24"/>
              </w:rPr>
              <w:t>年   月   日</w:t>
            </w:r>
          </w:p>
        </w:tc>
      </w:tr>
    </w:tbl>
    <w:p>
      <w:pPr>
        <w:widowControl/>
        <w:adjustRightInd w:val="0"/>
        <w:snapToGrid w:val="0"/>
        <w:rPr>
          <w:rFonts w:ascii="黑体" w:hAnsi="黑体" w:eastAsia="黑体" w:cs="方正小标宋简体"/>
          <w:kern w:val="0"/>
          <w:sz w:val="10"/>
          <w:szCs w:val="10"/>
        </w:rPr>
      </w:pPr>
    </w:p>
    <w:sectPr>
      <w:pgSz w:w="11906" w:h="16838"/>
      <w:pgMar w:top="1440" w:right="1797" w:bottom="1440" w:left="1797" w:header="851" w:footer="992" w:gutter="0"/>
      <w:pgNumType w:fmt="numberInDash"/>
      <w:cols w:space="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306B9"/>
    <w:multiLevelType w:val="singleLevel"/>
    <w:tmpl w:val="C36306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DD"/>
    <w:rsid w:val="00755CDD"/>
    <w:rsid w:val="00A14FC3"/>
    <w:rsid w:val="00E80C9C"/>
    <w:rsid w:val="00ED646F"/>
    <w:rsid w:val="00F2413C"/>
    <w:rsid w:val="05AA387E"/>
    <w:rsid w:val="13AB0DB3"/>
    <w:rsid w:val="21D10DAF"/>
    <w:rsid w:val="22CA7459"/>
    <w:rsid w:val="3C7862F7"/>
    <w:rsid w:val="403D2F7C"/>
    <w:rsid w:val="4367540E"/>
    <w:rsid w:val="460C303D"/>
    <w:rsid w:val="4B2A7D5C"/>
    <w:rsid w:val="4C8C72F0"/>
    <w:rsid w:val="52D469CE"/>
    <w:rsid w:val="560D2D3A"/>
    <w:rsid w:val="56C77018"/>
    <w:rsid w:val="679F651A"/>
    <w:rsid w:val="68FA4200"/>
    <w:rsid w:val="71B20853"/>
    <w:rsid w:val="72713B36"/>
    <w:rsid w:val="754A53D1"/>
    <w:rsid w:val="7CAC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8"/>
    <w:link w:val="3"/>
    <w:qFormat/>
    <w:uiPriority w:val="99"/>
    <w:rPr>
      <w:rFonts w:ascii="Calibri" w:hAnsi="Calibri" w:eastAsia="宋体" w:cs="Times New Roman"/>
      <w:sz w:val="18"/>
      <w:szCs w:val="18"/>
    </w:rPr>
  </w:style>
  <w:style w:type="character" w:customStyle="1" w:styleId="10">
    <w:name w:val="页眉 Char"/>
    <w:basedOn w:val="8"/>
    <w:link w:val="4"/>
    <w:qFormat/>
    <w:uiPriority w:val="99"/>
    <w:rPr>
      <w:rFonts w:ascii="Calibri" w:hAnsi="Calibri" w:eastAsia="宋体" w:cs="Times New Roman"/>
      <w:sz w:val="18"/>
      <w:szCs w:val="18"/>
    </w:rPr>
  </w:style>
  <w:style w:type="character" w:customStyle="1" w:styleId="11">
    <w:name w:val="批注框文本 Char"/>
    <w:basedOn w:val="8"/>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955</Words>
  <Characters>5445</Characters>
  <Lines>45</Lines>
  <Paragraphs>12</Paragraphs>
  <TotalTime>8</TotalTime>
  <ScaleCrop>false</ScaleCrop>
  <LinksUpToDate>false</LinksUpToDate>
  <CharactersWithSpaces>6388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2019-06-19T06:45:00Z</dcterms:created>
  <dc:creator>微软用户</dc:creator>
  <cp:lastModifiedBy>邱梅</cp:lastModifiedBy>
  <cp:lastPrinted>2019-06-29T01:17:00Z</cp:lastPrinted>
  <dcterms:modified xsi:type="dcterms:W3CDTF">2019-07-04T07:44:16Z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